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A44" w14:textId="77777777" w:rsidR="00C51EC1" w:rsidRPr="00DA3C28" w:rsidRDefault="00D24943" w:rsidP="00C51EC1">
      <w:pPr>
        <w:spacing w:after="0"/>
        <w:rPr>
          <w:rFonts w:ascii="Tahoma" w:hAnsi="Tahoma" w:cs="Tahoma"/>
          <w:b/>
          <w:sz w:val="20"/>
          <w:szCs w:val="20"/>
        </w:rPr>
      </w:pPr>
      <w:r w:rsidRPr="00DA3C28">
        <w:rPr>
          <w:rFonts w:ascii="Tahoma" w:hAnsi="Tahoma" w:cs="Tahoma"/>
          <w:noProof/>
          <w:sz w:val="20"/>
          <w:szCs w:val="20"/>
        </w:rPr>
        <w:drawing>
          <wp:anchor distT="0" distB="0" distL="114300" distR="114300" simplePos="0" relativeHeight="251658240" behindDoc="0" locked="0" layoutInCell="1" allowOverlap="1" wp14:anchorId="0FD4D586" wp14:editId="7B3F324B">
            <wp:simplePos x="0" y="0"/>
            <wp:positionH relativeFrom="column">
              <wp:posOffset>5886450</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166495"/>
                    </a:xfrm>
                    <a:prstGeom prst="rect">
                      <a:avLst/>
                    </a:prstGeom>
                  </pic:spPr>
                </pic:pic>
              </a:graphicData>
            </a:graphic>
            <wp14:sizeRelH relativeFrom="margin">
              <wp14:pctWidth>0</wp14:pctWidth>
            </wp14:sizeRelH>
            <wp14:sizeRelV relativeFrom="margin">
              <wp14:pctHeight>0</wp14:pctHeight>
            </wp14:sizeRelV>
          </wp:anchor>
        </w:drawing>
      </w:r>
      <w:r w:rsidR="00A519BA" w:rsidRPr="00DA3C28">
        <w:rPr>
          <w:rFonts w:ascii="Tahoma" w:hAnsi="Tahoma" w:cs="Tahoma"/>
          <w:b/>
          <w:sz w:val="20"/>
          <w:szCs w:val="20"/>
        </w:rPr>
        <w:t>L</w:t>
      </w:r>
      <w:r w:rsidR="00187ACD" w:rsidRPr="00DA3C28">
        <w:rPr>
          <w:rFonts w:ascii="Tahoma" w:hAnsi="Tahoma" w:cs="Tahoma"/>
          <w:b/>
          <w:sz w:val="20"/>
          <w:szCs w:val="20"/>
        </w:rPr>
        <w:t xml:space="preserve">ouisa County Board of </w:t>
      </w:r>
      <w:r w:rsidR="005F2F23" w:rsidRPr="00DA3C28">
        <w:rPr>
          <w:rFonts w:ascii="Tahoma" w:hAnsi="Tahoma" w:cs="Tahoma"/>
          <w:b/>
          <w:sz w:val="20"/>
          <w:szCs w:val="20"/>
        </w:rPr>
        <w:t>Health</w:t>
      </w:r>
    </w:p>
    <w:p w14:paraId="0FE4899C" w14:textId="66715D20" w:rsidR="00D24943" w:rsidRPr="00DA3C28" w:rsidRDefault="00D24943" w:rsidP="00C51EC1">
      <w:pPr>
        <w:spacing w:after="0"/>
        <w:rPr>
          <w:rFonts w:ascii="Tahoma" w:hAnsi="Tahoma" w:cs="Tahoma"/>
          <w:b/>
          <w:sz w:val="20"/>
          <w:szCs w:val="20"/>
        </w:rPr>
      </w:pPr>
      <w:r w:rsidRPr="00DA3C28">
        <w:rPr>
          <w:rFonts w:ascii="Tahoma" w:hAnsi="Tahoma" w:cs="Tahoma"/>
          <w:sz w:val="20"/>
          <w:szCs w:val="20"/>
        </w:rPr>
        <w:t>12635 County Rd G56, Ste 103</w:t>
      </w:r>
    </w:p>
    <w:p w14:paraId="407DD7DC" w14:textId="00EEBAE0" w:rsidR="00D24943" w:rsidRPr="00DA3C28" w:rsidRDefault="00D24943" w:rsidP="00C51EC1">
      <w:pPr>
        <w:spacing w:after="0"/>
        <w:rPr>
          <w:rFonts w:ascii="Tahoma" w:hAnsi="Tahoma" w:cs="Tahoma"/>
          <w:sz w:val="20"/>
          <w:szCs w:val="20"/>
        </w:rPr>
      </w:pPr>
      <w:r w:rsidRPr="00DA3C28">
        <w:rPr>
          <w:rFonts w:ascii="Tahoma" w:hAnsi="Tahoma" w:cs="Tahoma"/>
          <w:sz w:val="20"/>
          <w:szCs w:val="20"/>
        </w:rPr>
        <w:t>Wapello, IA 52653</w:t>
      </w:r>
    </w:p>
    <w:p w14:paraId="4D6AF1CF" w14:textId="77777777" w:rsidR="00C51EC1" w:rsidRPr="00DA3C28" w:rsidRDefault="00C51EC1" w:rsidP="00C51EC1">
      <w:pPr>
        <w:spacing w:after="0"/>
        <w:rPr>
          <w:rFonts w:ascii="Tahoma" w:hAnsi="Tahoma" w:cs="Tahoma"/>
          <w:sz w:val="20"/>
          <w:szCs w:val="20"/>
        </w:rPr>
      </w:pPr>
    </w:p>
    <w:p w14:paraId="2BF05545" w14:textId="0C84EB64" w:rsidR="00C51EC1" w:rsidRPr="00DA3C28" w:rsidRDefault="00C51EC1" w:rsidP="00C51EC1">
      <w:pPr>
        <w:spacing w:after="0"/>
        <w:rPr>
          <w:rFonts w:ascii="Tahoma" w:hAnsi="Tahoma" w:cs="Tahoma"/>
          <w:sz w:val="20"/>
          <w:szCs w:val="20"/>
        </w:rPr>
      </w:pPr>
      <w:r w:rsidRPr="00DA3C28">
        <w:rPr>
          <w:rFonts w:ascii="Tahoma" w:hAnsi="Tahoma" w:cs="Tahoma"/>
          <w:sz w:val="20"/>
          <w:szCs w:val="20"/>
        </w:rPr>
        <w:t xml:space="preserve">Meeting Minutes </w:t>
      </w:r>
      <w:r w:rsidR="00671E1C" w:rsidRPr="00DA3C28">
        <w:rPr>
          <w:rFonts w:ascii="Tahoma" w:hAnsi="Tahoma" w:cs="Tahoma"/>
          <w:sz w:val="20"/>
          <w:szCs w:val="20"/>
        </w:rPr>
        <w:t>June 13</w:t>
      </w:r>
      <w:r w:rsidRPr="00DA3C28">
        <w:rPr>
          <w:rFonts w:ascii="Tahoma" w:hAnsi="Tahoma" w:cs="Tahoma"/>
          <w:sz w:val="20"/>
          <w:szCs w:val="20"/>
          <w:vertAlign w:val="superscript"/>
        </w:rPr>
        <w:t>th</w:t>
      </w:r>
      <w:r w:rsidRPr="00DA3C28">
        <w:rPr>
          <w:rFonts w:ascii="Tahoma" w:hAnsi="Tahoma" w:cs="Tahoma"/>
          <w:sz w:val="20"/>
          <w:szCs w:val="20"/>
        </w:rPr>
        <w:t>, 2023</w:t>
      </w:r>
    </w:p>
    <w:p w14:paraId="0C6C25BC" w14:textId="77777777" w:rsidR="00C51EC1" w:rsidRPr="00DA3C28" w:rsidRDefault="00C51EC1" w:rsidP="00C51EC1">
      <w:pPr>
        <w:spacing w:after="0"/>
        <w:rPr>
          <w:rFonts w:ascii="Tahoma" w:hAnsi="Tahoma" w:cs="Tahoma"/>
          <w:sz w:val="20"/>
          <w:szCs w:val="20"/>
        </w:rPr>
      </w:pPr>
    </w:p>
    <w:p w14:paraId="633182DF" w14:textId="7D768571" w:rsidR="002546B2" w:rsidRPr="00DA3C28" w:rsidRDefault="002546B2" w:rsidP="006D10B8">
      <w:pPr>
        <w:spacing w:after="0"/>
        <w:jc w:val="center"/>
        <w:rPr>
          <w:rFonts w:ascii="Tahoma" w:hAnsi="Tahoma" w:cs="Tahoma"/>
          <w:sz w:val="20"/>
          <w:szCs w:val="20"/>
        </w:rPr>
      </w:pPr>
    </w:p>
    <w:p w14:paraId="74946C30" w14:textId="77777777" w:rsidR="00530B84" w:rsidRPr="00DA3C28" w:rsidRDefault="00530B84" w:rsidP="001C355E">
      <w:pPr>
        <w:spacing w:after="0"/>
        <w:rPr>
          <w:rFonts w:ascii="Tahoma" w:hAnsi="Tahoma" w:cs="Tahoma"/>
          <w:b/>
          <w:sz w:val="20"/>
          <w:szCs w:val="20"/>
          <w:u w:val="single"/>
        </w:rPr>
      </w:pPr>
    </w:p>
    <w:p w14:paraId="43D766B6" w14:textId="776FAAF6" w:rsidR="005B7DAC" w:rsidRPr="00DA3C28" w:rsidRDefault="00187ACD" w:rsidP="001C355E">
      <w:pPr>
        <w:spacing w:after="0"/>
        <w:rPr>
          <w:rFonts w:ascii="Tahoma" w:hAnsi="Tahoma" w:cs="Tahoma"/>
          <w:sz w:val="20"/>
          <w:szCs w:val="20"/>
        </w:rPr>
      </w:pPr>
      <w:r w:rsidRPr="00DA3C28">
        <w:rPr>
          <w:rFonts w:ascii="Tahoma" w:hAnsi="Tahoma" w:cs="Tahoma"/>
          <w:b/>
          <w:sz w:val="20"/>
          <w:szCs w:val="20"/>
          <w:u w:val="single"/>
        </w:rPr>
        <w:t xml:space="preserve">Members </w:t>
      </w:r>
      <w:r w:rsidR="007466B0" w:rsidRPr="00DA3C28">
        <w:rPr>
          <w:rFonts w:ascii="Tahoma" w:hAnsi="Tahoma" w:cs="Tahoma"/>
          <w:b/>
          <w:sz w:val="20"/>
          <w:szCs w:val="20"/>
          <w:u w:val="single"/>
        </w:rPr>
        <w:t>Present</w:t>
      </w:r>
      <w:r w:rsidR="00C957FB" w:rsidRPr="00DA3C28">
        <w:rPr>
          <w:rFonts w:ascii="Tahoma" w:hAnsi="Tahoma" w:cs="Tahoma"/>
          <w:sz w:val="20"/>
          <w:szCs w:val="20"/>
        </w:rPr>
        <w:t>:</w:t>
      </w:r>
      <w:r w:rsidR="004C258F" w:rsidRPr="00DA3C28">
        <w:rPr>
          <w:rFonts w:ascii="Tahoma" w:hAnsi="Tahoma" w:cs="Tahoma"/>
          <w:sz w:val="20"/>
          <w:szCs w:val="20"/>
        </w:rPr>
        <w:t xml:space="preserve"> </w:t>
      </w:r>
      <w:r w:rsidR="00A34499" w:rsidRPr="00DA3C28">
        <w:rPr>
          <w:rFonts w:ascii="Tahoma" w:hAnsi="Tahoma" w:cs="Tahoma"/>
          <w:sz w:val="20"/>
          <w:szCs w:val="20"/>
        </w:rPr>
        <w:t xml:space="preserve">Shawn Maine, </w:t>
      </w:r>
      <w:r w:rsidR="00DA085C" w:rsidRPr="00DA3C28">
        <w:rPr>
          <w:rFonts w:ascii="Tahoma" w:hAnsi="Tahoma" w:cs="Tahoma"/>
          <w:sz w:val="20"/>
          <w:szCs w:val="20"/>
        </w:rPr>
        <w:t>Lynn Mincer,</w:t>
      </w:r>
      <w:r w:rsidR="00214E5A" w:rsidRPr="00DA3C28">
        <w:rPr>
          <w:rFonts w:ascii="Tahoma" w:hAnsi="Tahoma" w:cs="Tahoma"/>
          <w:sz w:val="20"/>
          <w:szCs w:val="20"/>
        </w:rPr>
        <w:t xml:space="preserve"> </w:t>
      </w:r>
      <w:r w:rsidR="008351CA" w:rsidRPr="00DA3C28">
        <w:rPr>
          <w:rFonts w:ascii="Tahoma" w:hAnsi="Tahoma" w:cs="Tahoma"/>
          <w:sz w:val="20"/>
          <w:szCs w:val="20"/>
        </w:rPr>
        <w:t xml:space="preserve">Joellen Schantz, </w:t>
      </w:r>
      <w:r w:rsidR="00DA79C3" w:rsidRPr="00DA3C28">
        <w:rPr>
          <w:rFonts w:ascii="Tahoma" w:hAnsi="Tahoma" w:cs="Tahoma"/>
          <w:sz w:val="20"/>
          <w:szCs w:val="20"/>
        </w:rPr>
        <w:t>Tim Verink</w:t>
      </w:r>
    </w:p>
    <w:p w14:paraId="398C3AB2" w14:textId="6A70F324" w:rsidR="00BF65B6" w:rsidRPr="00DA3C28" w:rsidRDefault="005B7DAC" w:rsidP="001C355E">
      <w:pPr>
        <w:spacing w:after="0"/>
        <w:rPr>
          <w:rFonts w:ascii="Tahoma" w:hAnsi="Tahoma" w:cs="Tahoma"/>
          <w:sz w:val="20"/>
          <w:szCs w:val="20"/>
        </w:rPr>
      </w:pPr>
      <w:r w:rsidRPr="00DA3C28">
        <w:rPr>
          <w:rFonts w:ascii="Tahoma" w:hAnsi="Tahoma" w:cs="Tahoma"/>
          <w:b/>
          <w:sz w:val="20"/>
          <w:szCs w:val="20"/>
          <w:u w:val="single"/>
        </w:rPr>
        <w:t xml:space="preserve">Members Present </w:t>
      </w:r>
      <w:r w:rsidR="00D50593" w:rsidRPr="00DA3C28">
        <w:rPr>
          <w:rFonts w:ascii="Tahoma" w:hAnsi="Tahoma" w:cs="Tahoma"/>
          <w:b/>
          <w:sz w:val="20"/>
          <w:szCs w:val="20"/>
          <w:u w:val="single"/>
        </w:rPr>
        <w:t>via</w:t>
      </w:r>
      <w:r w:rsidRPr="00DA3C28">
        <w:rPr>
          <w:rFonts w:ascii="Tahoma" w:hAnsi="Tahoma" w:cs="Tahoma"/>
          <w:b/>
          <w:sz w:val="20"/>
          <w:szCs w:val="20"/>
          <w:u w:val="single"/>
        </w:rPr>
        <w:t xml:space="preserve"> </w:t>
      </w:r>
      <w:r w:rsidR="00DA085C" w:rsidRPr="00DA3C28">
        <w:rPr>
          <w:rFonts w:ascii="Tahoma" w:hAnsi="Tahoma" w:cs="Tahoma"/>
          <w:b/>
          <w:sz w:val="20"/>
          <w:szCs w:val="20"/>
          <w:u w:val="single"/>
        </w:rPr>
        <w:t>Zoom</w:t>
      </w:r>
      <w:r w:rsidR="00730331" w:rsidRPr="00DA3C28">
        <w:rPr>
          <w:rFonts w:ascii="Tahoma" w:hAnsi="Tahoma" w:cs="Tahoma"/>
          <w:sz w:val="20"/>
          <w:szCs w:val="20"/>
        </w:rPr>
        <w:t xml:space="preserve">: </w:t>
      </w:r>
      <w:r w:rsidR="00671E1C" w:rsidRPr="00DA3C28">
        <w:rPr>
          <w:rFonts w:ascii="Tahoma" w:hAnsi="Tahoma" w:cs="Tahoma"/>
          <w:sz w:val="20"/>
          <w:szCs w:val="20"/>
        </w:rPr>
        <w:t>Jacinta Wangui</w:t>
      </w:r>
    </w:p>
    <w:p w14:paraId="53B48BB1" w14:textId="0A2CA17F" w:rsidR="00BB333F" w:rsidRPr="00DA3C28" w:rsidRDefault="0066541B" w:rsidP="001C355E">
      <w:pPr>
        <w:spacing w:after="0"/>
        <w:rPr>
          <w:rFonts w:ascii="Tahoma" w:hAnsi="Tahoma" w:cs="Tahoma"/>
          <w:sz w:val="20"/>
          <w:szCs w:val="20"/>
        </w:rPr>
      </w:pPr>
      <w:r w:rsidRPr="00DA3C28">
        <w:rPr>
          <w:rFonts w:ascii="Tahoma" w:hAnsi="Tahoma" w:cs="Tahoma"/>
          <w:b/>
          <w:sz w:val="20"/>
          <w:szCs w:val="20"/>
          <w:u w:val="single"/>
        </w:rPr>
        <w:t>Excused/Absent</w:t>
      </w:r>
      <w:r w:rsidR="00A74F8F" w:rsidRPr="00DA3C28">
        <w:rPr>
          <w:rFonts w:ascii="Tahoma" w:hAnsi="Tahoma" w:cs="Tahoma"/>
          <w:sz w:val="20"/>
          <w:szCs w:val="20"/>
        </w:rPr>
        <w:t>:</w:t>
      </w:r>
      <w:r w:rsidR="006D00F5" w:rsidRPr="00DA3C28">
        <w:rPr>
          <w:rFonts w:ascii="Tahoma" w:hAnsi="Tahoma" w:cs="Tahoma"/>
          <w:sz w:val="20"/>
          <w:szCs w:val="20"/>
        </w:rPr>
        <w:t xml:space="preserve"> </w:t>
      </w:r>
    </w:p>
    <w:p w14:paraId="505FD4A6" w14:textId="1AA7A838" w:rsidR="003E61E9" w:rsidRPr="00DA3C28" w:rsidRDefault="00187ACD" w:rsidP="001C355E">
      <w:pPr>
        <w:spacing w:after="0"/>
        <w:rPr>
          <w:rFonts w:ascii="Tahoma" w:hAnsi="Tahoma" w:cs="Tahoma"/>
          <w:sz w:val="20"/>
          <w:szCs w:val="20"/>
        </w:rPr>
      </w:pPr>
      <w:r w:rsidRPr="00DA3C28">
        <w:rPr>
          <w:rFonts w:ascii="Tahoma" w:hAnsi="Tahoma" w:cs="Tahoma"/>
          <w:b/>
          <w:sz w:val="20"/>
          <w:szCs w:val="20"/>
          <w:u w:val="single"/>
        </w:rPr>
        <w:t>Staff Present</w:t>
      </w:r>
      <w:r w:rsidR="00550C05" w:rsidRPr="00DA3C28">
        <w:rPr>
          <w:rFonts w:ascii="Tahoma" w:hAnsi="Tahoma" w:cs="Tahoma"/>
          <w:b/>
          <w:sz w:val="20"/>
          <w:szCs w:val="20"/>
        </w:rPr>
        <w:t>:</w:t>
      </w:r>
      <w:r w:rsidR="00550C05" w:rsidRPr="00DA3C28">
        <w:rPr>
          <w:rFonts w:ascii="Tahoma" w:hAnsi="Tahoma" w:cs="Tahoma"/>
          <w:sz w:val="20"/>
          <w:szCs w:val="20"/>
        </w:rPr>
        <w:t xml:space="preserve"> </w:t>
      </w:r>
      <w:r w:rsidR="00A74F8F" w:rsidRPr="00DA3C28">
        <w:rPr>
          <w:rFonts w:ascii="Tahoma" w:hAnsi="Tahoma" w:cs="Tahoma"/>
          <w:sz w:val="20"/>
          <w:szCs w:val="20"/>
        </w:rPr>
        <w:t>R. Smith</w:t>
      </w:r>
      <w:r w:rsidR="008351CA" w:rsidRPr="00DA3C28">
        <w:rPr>
          <w:rFonts w:ascii="Tahoma" w:hAnsi="Tahoma" w:cs="Tahoma"/>
          <w:sz w:val="20"/>
          <w:szCs w:val="20"/>
        </w:rPr>
        <w:t xml:space="preserve"> </w:t>
      </w:r>
    </w:p>
    <w:p w14:paraId="076DCBDC" w14:textId="56A40A35" w:rsidR="00527F3B" w:rsidRPr="00DA3C28" w:rsidRDefault="001F76A4" w:rsidP="001C355E">
      <w:pPr>
        <w:spacing w:after="0"/>
        <w:rPr>
          <w:rFonts w:ascii="Tahoma" w:hAnsi="Tahoma" w:cs="Tahoma"/>
          <w:sz w:val="20"/>
          <w:szCs w:val="20"/>
        </w:rPr>
      </w:pPr>
      <w:r w:rsidRPr="00DA3C28">
        <w:rPr>
          <w:rFonts w:ascii="Tahoma" w:hAnsi="Tahoma" w:cs="Tahoma"/>
          <w:b/>
          <w:sz w:val="20"/>
          <w:szCs w:val="20"/>
          <w:u w:val="single"/>
        </w:rPr>
        <w:t>Guest</w:t>
      </w:r>
      <w:r w:rsidR="00DA79C3" w:rsidRPr="00DA3C28">
        <w:rPr>
          <w:rFonts w:ascii="Tahoma" w:hAnsi="Tahoma" w:cs="Tahoma"/>
          <w:b/>
          <w:sz w:val="20"/>
          <w:szCs w:val="20"/>
          <w:u w:val="single"/>
        </w:rPr>
        <w:t>s</w:t>
      </w:r>
      <w:r w:rsidR="00356C7C" w:rsidRPr="00DA3C28">
        <w:rPr>
          <w:rFonts w:ascii="Tahoma" w:hAnsi="Tahoma" w:cs="Tahoma"/>
          <w:b/>
          <w:sz w:val="20"/>
          <w:szCs w:val="20"/>
        </w:rPr>
        <w:t>:</w:t>
      </w:r>
      <w:r w:rsidR="0066541B" w:rsidRPr="00DA3C28">
        <w:rPr>
          <w:rFonts w:ascii="Tahoma" w:hAnsi="Tahoma" w:cs="Tahoma"/>
          <w:sz w:val="20"/>
          <w:szCs w:val="20"/>
        </w:rPr>
        <w:t xml:space="preserve"> </w:t>
      </w:r>
      <w:r w:rsidR="00A34499" w:rsidRPr="00DA3C28">
        <w:rPr>
          <w:rFonts w:ascii="Tahoma" w:hAnsi="Tahoma" w:cs="Tahoma"/>
          <w:sz w:val="20"/>
          <w:szCs w:val="20"/>
        </w:rPr>
        <w:t xml:space="preserve">Brian Thye, </w:t>
      </w:r>
      <w:r w:rsidR="00DA085C" w:rsidRPr="00DA3C28">
        <w:rPr>
          <w:rFonts w:ascii="Tahoma" w:hAnsi="Tahoma" w:cs="Tahoma"/>
          <w:sz w:val="20"/>
          <w:szCs w:val="20"/>
        </w:rPr>
        <w:t>Jim Rudisill</w:t>
      </w:r>
      <w:r w:rsidR="00671E1C" w:rsidRPr="00DA3C28">
        <w:rPr>
          <w:rFonts w:ascii="Tahoma" w:hAnsi="Tahoma" w:cs="Tahoma"/>
          <w:sz w:val="20"/>
          <w:szCs w:val="20"/>
        </w:rPr>
        <w:t>, Becky Connelly</w:t>
      </w:r>
    </w:p>
    <w:p w14:paraId="63FA62BC" w14:textId="5D6CAD71" w:rsidR="00787979" w:rsidRPr="00DA3C28" w:rsidRDefault="00787979" w:rsidP="001C355E">
      <w:pPr>
        <w:spacing w:after="0"/>
        <w:rPr>
          <w:rFonts w:ascii="Tahoma" w:hAnsi="Tahoma" w:cs="Tahoma"/>
          <w:b/>
          <w:bCs/>
          <w:sz w:val="20"/>
          <w:szCs w:val="20"/>
        </w:rPr>
      </w:pPr>
      <w:r w:rsidRPr="00DA3C28">
        <w:rPr>
          <w:rFonts w:ascii="Tahoma" w:hAnsi="Tahoma" w:cs="Tahoma"/>
          <w:b/>
          <w:bCs/>
          <w:sz w:val="20"/>
          <w:szCs w:val="20"/>
          <w:u w:val="single"/>
        </w:rPr>
        <w:t>Guests via Zoom</w:t>
      </w:r>
      <w:r w:rsidRPr="00DA3C28">
        <w:rPr>
          <w:rFonts w:ascii="Tahoma" w:hAnsi="Tahoma" w:cs="Tahoma"/>
          <w:b/>
          <w:bCs/>
          <w:sz w:val="20"/>
          <w:szCs w:val="20"/>
        </w:rPr>
        <w:t xml:space="preserve">: </w:t>
      </w:r>
    </w:p>
    <w:p w14:paraId="1A326B73" w14:textId="77777777" w:rsidR="00D54B3E" w:rsidRPr="00DA3C28" w:rsidRDefault="00D54B3E" w:rsidP="001C355E">
      <w:pPr>
        <w:spacing w:after="0"/>
        <w:rPr>
          <w:rFonts w:ascii="Tahoma" w:hAnsi="Tahoma" w:cs="Tahoma"/>
          <w:sz w:val="20"/>
          <w:szCs w:val="20"/>
        </w:rPr>
      </w:pPr>
    </w:p>
    <w:p w14:paraId="1B50DAEB" w14:textId="77777777" w:rsidR="00C957FB" w:rsidRPr="00DA3C28" w:rsidRDefault="00C957FB" w:rsidP="001C355E">
      <w:pPr>
        <w:spacing w:after="0"/>
        <w:rPr>
          <w:rFonts w:ascii="Tahoma" w:hAnsi="Tahoma" w:cs="Tahoma"/>
          <w:sz w:val="20"/>
          <w:szCs w:val="20"/>
        </w:rPr>
      </w:pPr>
      <w:r w:rsidRPr="00DA3C28">
        <w:rPr>
          <w:rFonts w:ascii="Tahoma" w:hAnsi="Tahoma" w:cs="Tahoma"/>
          <w:b/>
          <w:sz w:val="20"/>
          <w:szCs w:val="20"/>
          <w:u w:val="single"/>
        </w:rPr>
        <w:t>Call to Order</w:t>
      </w:r>
    </w:p>
    <w:p w14:paraId="07EB2F6F" w14:textId="31D93570" w:rsidR="00683619" w:rsidRPr="00DA3C28" w:rsidRDefault="00683619" w:rsidP="001C355E">
      <w:pPr>
        <w:spacing w:after="0"/>
        <w:rPr>
          <w:rFonts w:ascii="Tahoma" w:hAnsi="Tahoma" w:cs="Tahoma"/>
          <w:sz w:val="20"/>
          <w:szCs w:val="20"/>
        </w:rPr>
      </w:pPr>
      <w:r w:rsidRPr="00DA3C28">
        <w:rPr>
          <w:rFonts w:ascii="Tahoma" w:hAnsi="Tahoma" w:cs="Tahoma"/>
          <w:sz w:val="20"/>
          <w:szCs w:val="20"/>
        </w:rPr>
        <w:t xml:space="preserve">Meeting </w:t>
      </w:r>
      <w:r w:rsidR="006D00F5" w:rsidRPr="00DA3C28">
        <w:rPr>
          <w:rFonts w:ascii="Tahoma" w:hAnsi="Tahoma" w:cs="Tahoma"/>
          <w:sz w:val="20"/>
          <w:szCs w:val="20"/>
        </w:rPr>
        <w:t xml:space="preserve">was </w:t>
      </w:r>
      <w:r w:rsidR="00B32683" w:rsidRPr="00DA3C28">
        <w:rPr>
          <w:rFonts w:ascii="Tahoma" w:hAnsi="Tahoma" w:cs="Tahoma"/>
          <w:sz w:val="20"/>
          <w:szCs w:val="20"/>
        </w:rPr>
        <w:t xml:space="preserve">called to order by </w:t>
      </w:r>
      <w:r w:rsidR="008351CA" w:rsidRPr="00DA3C28">
        <w:rPr>
          <w:rFonts w:ascii="Tahoma" w:hAnsi="Tahoma" w:cs="Tahoma"/>
          <w:sz w:val="20"/>
          <w:szCs w:val="20"/>
        </w:rPr>
        <w:t>Schantz</w:t>
      </w:r>
      <w:r w:rsidR="00510F14" w:rsidRPr="00DA3C28">
        <w:rPr>
          <w:rFonts w:ascii="Tahoma" w:hAnsi="Tahoma" w:cs="Tahoma"/>
          <w:sz w:val="20"/>
          <w:szCs w:val="20"/>
        </w:rPr>
        <w:t xml:space="preserve"> at </w:t>
      </w:r>
      <w:r w:rsidR="00D17179" w:rsidRPr="00DA3C28">
        <w:rPr>
          <w:rFonts w:ascii="Tahoma" w:hAnsi="Tahoma" w:cs="Tahoma"/>
          <w:sz w:val="20"/>
          <w:szCs w:val="20"/>
        </w:rPr>
        <w:t>13</w:t>
      </w:r>
      <w:r w:rsidR="00671E1C" w:rsidRPr="00DA3C28">
        <w:rPr>
          <w:rFonts w:ascii="Tahoma" w:hAnsi="Tahoma" w:cs="Tahoma"/>
          <w:sz w:val="20"/>
          <w:szCs w:val="20"/>
        </w:rPr>
        <w:t>29</w:t>
      </w:r>
      <w:r w:rsidR="00B07141" w:rsidRPr="00DA3C28">
        <w:rPr>
          <w:rFonts w:ascii="Tahoma" w:hAnsi="Tahoma" w:cs="Tahoma"/>
          <w:sz w:val="20"/>
          <w:szCs w:val="20"/>
        </w:rPr>
        <w:t xml:space="preserve">. </w:t>
      </w:r>
    </w:p>
    <w:p w14:paraId="6487626E" w14:textId="77777777" w:rsidR="00AF4743" w:rsidRPr="00DA3C28" w:rsidRDefault="00AF4743" w:rsidP="001C355E">
      <w:pPr>
        <w:spacing w:after="0"/>
        <w:rPr>
          <w:rFonts w:ascii="Tahoma" w:hAnsi="Tahoma" w:cs="Tahoma"/>
          <w:sz w:val="20"/>
          <w:szCs w:val="20"/>
        </w:rPr>
      </w:pPr>
      <w:r w:rsidRPr="00DA3C28">
        <w:rPr>
          <w:rFonts w:ascii="Tahoma" w:hAnsi="Tahoma" w:cs="Tahoma"/>
          <w:b/>
          <w:sz w:val="20"/>
          <w:szCs w:val="20"/>
          <w:u w:val="single"/>
        </w:rPr>
        <w:t>Approval of Agenda</w:t>
      </w:r>
    </w:p>
    <w:p w14:paraId="38D7FD23" w14:textId="1EBED7AC" w:rsidR="00AF4743" w:rsidRPr="00DA3C28" w:rsidRDefault="00036780" w:rsidP="001C355E">
      <w:pPr>
        <w:spacing w:after="0"/>
        <w:rPr>
          <w:rFonts w:ascii="Tahoma" w:hAnsi="Tahoma" w:cs="Tahoma"/>
          <w:sz w:val="20"/>
          <w:szCs w:val="20"/>
        </w:rPr>
      </w:pPr>
      <w:r w:rsidRPr="00DA3C28">
        <w:rPr>
          <w:rFonts w:ascii="Tahoma" w:hAnsi="Tahoma" w:cs="Tahoma"/>
          <w:sz w:val="20"/>
          <w:szCs w:val="20"/>
        </w:rPr>
        <w:t xml:space="preserve">Motion </w:t>
      </w:r>
      <w:r w:rsidR="00510F14" w:rsidRPr="00DA3C28">
        <w:rPr>
          <w:rFonts w:ascii="Tahoma" w:hAnsi="Tahoma" w:cs="Tahoma"/>
          <w:sz w:val="20"/>
          <w:szCs w:val="20"/>
        </w:rPr>
        <w:t xml:space="preserve">to approve </w:t>
      </w:r>
      <w:r w:rsidR="00671E1C" w:rsidRPr="00DA3C28">
        <w:rPr>
          <w:rFonts w:ascii="Tahoma" w:hAnsi="Tahoma" w:cs="Tahoma"/>
          <w:sz w:val="20"/>
          <w:szCs w:val="20"/>
        </w:rPr>
        <w:t>June 13</w:t>
      </w:r>
      <w:r w:rsidR="00A42081" w:rsidRPr="00DA3C28">
        <w:rPr>
          <w:rFonts w:ascii="Tahoma" w:hAnsi="Tahoma" w:cs="Tahoma"/>
          <w:sz w:val="20"/>
          <w:szCs w:val="20"/>
          <w:vertAlign w:val="superscript"/>
        </w:rPr>
        <w:t>th</w:t>
      </w:r>
      <w:r w:rsidR="00A42081" w:rsidRPr="00DA3C28">
        <w:rPr>
          <w:rFonts w:ascii="Tahoma" w:hAnsi="Tahoma" w:cs="Tahoma"/>
          <w:sz w:val="20"/>
          <w:szCs w:val="20"/>
        </w:rPr>
        <w:t>, 202</w:t>
      </w:r>
      <w:r w:rsidR="003D61FD" w:rsidRPr="00DA3C28">
        <w:rPr>
          <w:rFonts w:ascii="Tahoma" w:hAnsi="Tahoma" w:cs="Tahoma"/>
          <w:sz w:val="20"/>
          <w:szCs w:val="20"/>
        </w:rPr>
        <w:t>3</w:t>
      </w:r>
      <w:r w:rsidR="00510F14" w:rsidRPr="00DA3C28">
        <w:rPr>
          <w:rFonts w:ascii="Tahoma" w:hAnsi="Tahoma" w:cs="Tahoma"/>
          <w:sz w:val="20"/>
          <w:szCs w:val="20"/>
        </w:rPr>
        <w:t xml:space="preserve"> agenda by </w:t>
      </w:r>
      <w:r w:rsidR="00EF5B3C" w:rsidRPr="00DA3C28">
        <w:rPr>
          <w:rFonts w:ascii="Tahoma" w:hAnsi="Tahoma" w:cs="Tahoma"/>
          <w:sz w:val="20"/>
          <w:szCs w:val="20"/>
        </w:rPr>
        <w:t>Maine</w:t>
      </w:r>
      <w:r w:rsidR="00510F14" w:rsidRPr="00DA3C28">
        <w:rPr>
          <w:rFonts w:ascii="Tahoma" w:hAnsi="Tahoma" w:cs="Tahoma"/>
          <w:sz w:val="20"/>
          <w:szCs w:val="20"/>
        </w:rPr>
        <w:t xml:space="preserve">, </w:t>
      </w:r>
      <w:r w:rsidR="00AF4743" w:rsidRPr="00DA3C28">
        <w:rPr>
          <w:rFonts w:ascii="Tahoma" w:hAnsi="Tahoma" w:cs="Tahoma"/>
          <w:sz w:val="20"/>
          <w:szCs w:val="20"/>
        </w:rPr>
        <w:t>2</w:t>
      </w:r>
      <w:r w:rsidR="00AF4743" w:rsidRPr="00DA3C28">
        <w:rPr>
          <w:rFonts w:ascii="Tahoma" w:hAnsi="Tahoma" w:cs="Tahoma"/>
          <w:sz w:val="20"/>
          <w:szCs w:val="20"/>
          <w:vertAlign w:val="superscript"/>
        </w:rPr>
        <w:t>nd</w:t>
      </w:r>
      <w:r w:rsidR="00060B9F" w:rsidRPr="00DA3C28">
        <w:rPr>
          <w:rFonts w:ascii="Tahoma" w:hAnsi="Tahoma" w:cs="Tahoma"/>
          <w:sz w:val="20"/>
          <w:szCs w:val="20"/>
        </w:rPr>
        <w:t xml:space="preserve"> by </w:t>
      </w:r>
      <w:r w:rsidR="008351CA" w:rsidRPr="00DA3C28">
        <w:rPr>
          <w:rFonts w:ascii="Tahoma" w:hAnsi="Tahoma" w:cs="Tahoma"/>
          <w:sz w:val="20"/>
          <w:szCs w:val="20"/>
        </w:rPr>
        <w:t>Verink</w:t>
      </w:r>
      <w:r w:rsidR="00510F14" w:rsidRPr="00DA3C28">
        <w:rPr>
          <w:rFonts w:ascii="Tahoma" w:hAnsi="Tahoma" w:cs="Tahoma"/>
          <w:sz w:val="20"/>
          <w:szCs w:val="20"/>
        </w:rPr>
        <w:t xml:space="preserve">. </w:t>
      </w:r>
      <w:r w:rsidR="00AF4743" w:rsidRPr="00DA3C28">
        <w:rPr>
          <w:rFonts w:ascii="Tahoma" w:hAnsi="Tahoma" w:cs="Tahoma"/>
          <w:sz w:val="20"/>
          <w:szCs w:val="20"/>
        </w:rPr>
        <w:t xml:space="preserve">All approved, so carried. </w:t>
      </w:r>
    </w:p>
    <w:p w14:paraId="51170620" w14:textId="77777777" w:rsidR="005001BC" w:rsidRPr="00DA3C28" w:rsidRDefault="00E077BA" w:rsidP="001C355E">
      <w:pPr>
        <w:spacing w:after="0"/>
        <w:rPr>
          <w:rFonts w:ascii="Tahoma" w:hAnsi="Tahoma" w:cs="Tahoma"/>
          <w:b/>
          <w:sz w:val="20"/>
          <w:szCs w:val="20"/>
          <w:u w:val="single"/>
        </w:rPr>
      </w:pPr>
      <w:r w:rsidRPr="00DA3C28">
        <w:rPr>
          <w:rFonts w:ascii="Tahoma" w:hAnsi="Tahoma" w:cs="Tahoma"/>
          <w:b/>
          <w:sz w:val="20"/>
          <w:szCs w:val="20"/>
          <w:u w:val="single"/>
        </w:rPr>
        <w:t xml:space="preserve">Approval of </w:t>
      </w:r>
      <w:r w:rsidR="005C76D1" w:rsidRPr="00DA3C28">
        <w:rPr>
          <w:rFonts w:ascii="Tahoma" w:hAnsi="Tahoma" w:cs="Tahoma"/>
          <w:b/>
          <w:sz w:val="20"/>
          <w:szCs w:val="20"/>
          <w:u w:val="single"/>
        </w:rPr>
        <w:t>Minutes</w:t>
      </w:r>
    </w:p>
    <w:p w14:paraId="124BF2E4" w14:textId="2279D283" w:rsidR="00A77E1B" w:rsidRPr="00DA3C28" w:rsidRDefault="00510F14" w:rsidP="00962C10">
      <w:pPr>
        <w:spacing w:after="0"/>
        <w:rPr>
          <w:rFonts w:ascii="Tahoma" w:hAnsi="Tahoma" w:cs="Tahoma"/>
          <w:sz w:val="20"/>
          <w:szCs w:val="20"/>
        </w:rPr>
      </w:pPr>
      <w:r w:rsidRPr="00DA3C28">
        <w:rPr>
          <w:rFonts w:ascii="Tahoma" w:hAnsi="Tahoma" w:cs="Tahoma"/>
          <w:sz w:val="20"/>
          <w:szCs w:val="20"/>
        </w:rPr>
        <w:t xml:space="preserve">Motion by </w:t>
      </w:r>
      <w:r w:rsidR="00A22845" w:rsidRPr="00DA3C28">
        <w:rPr>
          <w:rFonts w:ascii="Tahoma" w:hAnsi="Tahoma" w:cs="Tahoma"/>
          <w:sz w:val="20"/>
          <w:szCs w:val="20"/>
        </w:rPr>
        <w:t>M</w:t>
      </w:r>
      <w:r w:rsidR="00EF5B3C" w:rsidRPr="00DA3C28">
        <w:rPr>
          <w:rFonts w:ascii="Tahoma" w:hAnsi="Tahoma" w:cs="Tahoma"/>
          <w:sz w:val="20"/>
          <w:szCs w:val="20"/>
        </w:rPr>
        <w:t>aine</w:t>
      </w:r>
      <w:r w:rsidR="00B00324" w:rsidRPr="00DA3C28">
        <w:rPr>
          <w:rFonts w:ascii="Tahoma" w:hAnsi="Tahoma" w:cs="Tahoma"/>
          <w:sz w:val="20"/>
          <w:szCs w:val="20"/>
        </w:rPr>
        <w:t xml:space="preserve"> to approve </w:t>
      </w:r>
      <w:r w:rsidR="00D12033">
        <w:rPr>
          <w:rFonts w:ascii="Tahoma" w:hAnsi="Tahoma" w:cs="Tahoma"/>
          <w:sz w:val="20"/>
          <w:szCs w:val="20"/>
        </w:rPr>
        <w:t>May</w:t>
      </w:r>
      <w:r w:rsidR="00671E1C" w:rsidRPr="00DA3C28">
        <w:rPr>
          <w:rFonts w:ascii="Tahoma" w:hAnsi="Tahoma" w:cs="Tahoma"/>
          <w:sz w:val="20"/>
          <w:szCs w:val="20"/>
        </w:rPr>
        <w:t xml:space="preserve"> 9</w:t>
      </w:r>
      <w:r w:rsidR="00DA79C3" w:rsidRPr="00DA3C28">
        <w:rPr>
          <w:rFonts w:ascii="Tahoma" w:hAnsi="Tahoma" w:cs="Tahoma"/>
          <w:sz w:val="20"/>
          <w:szCs w:val="20"/>
          <w:vertAlign w:val="superscript"/>
        </w:rPr>
        <w:t>th</w:t>
      </w:r>
      <w:r w:rsidR="00266E83" w:rsidRPr="00DA3C28">
        <w:rPr>
          <w:rFonts w:ascii="Tahoma" w:hAnsi="Tahoma" w:cs="Tahoma"/>
          <w:sz w:val="20"/>
          <w:szCs w:val="20"/>
        </w:rPr>
        <w:t>, 202</w:t>
      </w:r>
      <w:r w:rsidR="00A93396" w:rsidRPr="00DA3C28">
        <w:rPr>
          <w:rFonts w:ascii="Tahoma" w:hAnsi="Tahoma" w:cs="Tahoma"/>
          <w:sz w:val="20"/>
          <w:szCs w:val="20"/>
        </w:rPr>
        <w:t>3</w:t>
      </w:r>
      <w:r w:rsidR="00B00324" w:rsidRPr="00DA3C28">
        <w:rPr>
          <w:rFonts w:ascii="Tahoma" w:hAnsi="Tahoma" w:cs="Tahoma"/>
          <w:sz w:val="20"/>
          <w:szCs w:val="20"/>
        </w:rPr>
        <w:t xml:space="preserve"> board minutes</w:t>
      </w:r>
      <w:r w:rsidR="00E077BA" w:rsidRPr="00DA3C28">
        <w:rPr>
          <w:rFonts w:ascii="Tahoma" w:hAnsi="Tahoma" w:cs="Tahoma"/>
          <w:sz w:val="20"/>
          <w:szCs w:val="20"/>
        </w:rPr>
        <w:t>, 2</w:t>
      </w:r>
      <w:r w:rsidR="00E077BA" w:rsidRPr="00DA3C28">
        <w:rPr>
          <w:rFonts w:ascii="Tahoma" w:hAnsi="Tahoma" w:cs="Tahoma"/>
          <w:sz w:val="20"/>
          <w:szCs w:val="20"/>
          <w:vertAlign w:val="superscript"/>
        </w:rPr>
        <w:t>nd</w:t>
      </w:r>
      <w:r w:rsidRPr="00DA3C28">
        <w:rPr>
          <w:rFonts w:ascii="Tahoma" w:hAnsi="Tahoma" w:cs="Tahoma"/>
          <w:sz w:val="20"/>
          <w:szCs w:val="20"/>
        </w:rPr>
        <w:t xml:space="preserve"> by</w:t>
      </w:r>
      <w:r w:rsidR="00044B8D" w:rsidRPr="00DA3C28">
        <w:rPr>
          <w:rFonts w:ascii="Tahoma" w:hAnsi="Tahoma" w:cs="Tahoma"/>
          <w:sz w:val="20"/>
          <w:szCs w:val="20"/>
        </w:rPr>
        <w:t xml:space="preserve"> </w:t>
      </w:r>
      <w:r w:rsidR="00671E1C" w:rsidRPr="00DA3C28">
        <w:rPr>
          <w:rFonts w:ascii="Tahoma" w:hAnsi="Tahoma" w:cs="Tahoma"/>
          <w:sz w:val="20"/>
          <w:szCs w:val="20"/>
        </w:rPr>
        <w:t>Verink</w:t>
      </w:r>
      <w:r w:rsidR="00E077BA" w:rsidRPr="00DA3C28">
        <w:rPr>
          <w:rFonts w:ascii="Tahoma" w:hAnsi="Tahoma" w:cs="Tahoma"/>
          <w:sz w:val="20"/>
          <w:szCs w:val="20"/>
        </w:rPr>
        <w:t xml:space="preserve">. All approved, so carried. </w:t>
      </w:r>
    </w:p>
    <w:p w14:paraId="34572E96" w14:textId="6B8A5E93" w:rsidR="00982223" w:rsidRPr="00DA3C28" w:rsidRDefault="00982223" w:rsidP="00962C10">
      <w:pPr>
        <w:spacing w:after="0"/>
        <w:rPr>
          <w:rFonts w:ascii="Tahoma" w:hAnsi="Tahoma" w:cs="Tahoma"/>
          <w:sz w:val="20"/>
          <w:szCs w:val="20"/>
        </w:rPr>
      </w:pPr>
    </w:p>
    <w:p w14:paraId="6F8B5B51" w14:textId="77777777" w:rsidR="00EC6E0B" w:rsidRPr="00DA3C28" w:rsidRDefault="00EC6E0B" w:rsidP="00B35446">
      <w:pPr>
        <w:spacing w:after="0"/>
        <w:rPr>
          <w:rFonts w:ascii="Tahoma" w:hAnsi="Tahoma" w:cs="Tahoma"/>
          <w:sz w:val="20"/>
          <w:szCs w:val="20"/>
        </w:rPr>
      </w:pPr>
    </w:p>
    <w:p w14:paraId="4DB5F086" w14:textId="77777777" w:rsidR="00962C10" w:rsidRPr="00DA3C28" w:rsidRDefault="00962C10" w:rsidP="00962C10">
      <w:pPr>
        <w:spacing w:after="0"/>
        <w:rPr>
          <w:rFonts w:ascii="Tahoma" w:hAnsi="Tahoma" w:cs="Tahoma"/>
          <w:b/>
          <w:sz w:val="20"/>
          <w:szCs w:val="20"/>
          <w:u w:val="single"/>
        </w:rPr>
      </w:pPr>
      <w:r w:rsidRPr="00DA3C28">
        <w:rPr>
          <w:rFonts w:ascii="Tahoma" w:hAnsi="Tahoma" w:cs="Tahoma"/>
          <w:b/>
          <w:sz w:val="20"/>
          <w:szCs w:val="20"/>
          <w:u w:val="single"/>
        </w:rPr>
        <w:t>Environmental Health Update</w:t>
      </w:r>
    </w:p>
    <w:p w14:paraId="69444B68" w14:textId="7442E324" w:rsidR="00C74286" w:rsidRPr="00DA3C28" w:rsidRDefault="00962C10" w:rsidP="00962C10">
      <w:pPr>
        <w:spacing w:after="0"/>
        <w:rPr>
          <w:rFonts w:ascii="Tahoma" w:hAnsi="Tahoma" w:cs="Tahoma"/>
          <w:sz w:val="20"/>
          <w:szCs w:val="20"/>
        </w:rPr>
      </w:pPr>
      <w:r w:rsidRPr="00DA3C28">
        <w:rPr>
          <w:rFonts w:ascii="Tahoma" w:hAnsi="Tahoma" w:cs="Tahoma"/>
          <w:sz w:val="20"/>
          <w:szCs w:val="20"/>
          <w:u w:val="single"/>
        </w:rPr>
        <w:t>New Business</w:t>
      </w:r>
      <w:r w:rsidR="00C74286" w:rsidRPr="00DA3C28">
        <w:rPr>
          <w:rFonts w:ascii="Tahoma" w:hAnsi="Tahoma" w:cs="Tahoma"/>
          <w:sz w:val="20"/>
          <w:szCs w:val="20"/>
          <w:u w:val="single"/>
        </w:rPr>
        <w:t>/Financial Report</w:t>
      </w:r>
      <w:r w:rsidRPr="00DA3C28">
        <w:rPr>
          <w:rFonts w:ascii="Tahoma" w:hAnsi="Tahoma" w:cs="Tahoma"/>
          <w:sz w:val="20"/>
          <w:szCs w:val="20"/>
        </w:rPr>
        <w:t xml:space="preserve">: </w:t>
      </w:r>
    </w:p>
    <w:p w14:paraId="464DBD44" w14:textId="481CB805" w:rsidR="007449E2" w:rsidRPr="00DA3C28" w:rsidRDefault="00D92C19" w:rsidP="00962C10">
      <w:pPr>
        <w:spacing w:after="0"/>
        <w:rPr>
          <w:rFonts w:ascii="Tahoma" w:hAnsi="Tahoma" w:cs="Tahoma"/>
          <w:sz w:val="20"/>
          <w:szCs w:val="20"/>
        </w:rPr>
      </w:pPr>
      <w:r w:rsidRPr="00DA3C28">
        <w:rPr>
          <w:rFonts w:ascii="Tahoma" w:hAnsi="Tahoma" w:cs="Tahoma"/>
          <w:sz w:val="20"/>
          <w:szCs w:val="20"/>
        </w:rPr>
        <w:t>Thye</w:t>
      </w:r>
      <w:r w:rsidR="00A64D6F" w:rsidRPr="00DA3C28">
        <w:rPr>
          <w:rFonts w:ascii="Tahoma" w:hAnsi="Tahoma" w:cs="Tahoma"/>
          <w:sz w:val="20"/>
          <w:szCs w:val="20"/>
        </w:rPr>
        <w:t xml:space="preserve"> presented EH </w:t>
      </w:r>
      <w:r w:rsidRPr="00DA3C28">
        <w:rPr>
          <w:rFonts w:ascii="Tahoma" w:hAnsi="Tahoma" w:cs="Tahoma"/>
          <w:sz w:val="20"/>
          <w:szCs w:val="20"/>
        </w:rPr>
        <w:t xml:space="preserve">stats and </w:t>
      </w:r>
      <w:r w:rsidR="00047FE9" w:rsidRPr="00DA3C28">
        <w:rPr>
          <w:rFonts w:ascii="Tahoma" w:hAnsi="Tahoma" w:cs="Tahoma"/>
          <w:sz w:val="20"/>
          <w:szCs w:val="20"/>
        </w:rPr>
        <w:t xml:space="preserve">the </w:t>
      </w:r>
      <w:r w:rsidRPr="00DA3C28">
        <w:rPr>
          <w:rFonts w:ascii="Tahoma" w:hAnsi="Tahoma" w:cs="Tahoma"/>
          <w:sz w:val="20"/>
          <w:szCs w:val="20"/>
        </w:rPr>
        <w:t>system installation report</w:t>
      </w:r>
      <w:r w:rsidR="00A64D6F" w:rsidRPr="00DA3C28">
        <w:rPr>
          <w:rFonts w:ascii="Tahoma" w:hAnsi="Tahoma" w:cs="Tahoma"/>
          <w:sz w:val="20"/>
          <w:szCs w:val="20"/>
        </w:rPr>
        <w:t xml:space="preserve"> through </w:t>
      </w:r>
      <w:r w:rsidR="00671E1C" w:rsidRPr="00DA3C28">
        <w:rPr>
          <w:rFonts w:ascii="Tahoma" w:hAnsi="Tahoma" w:cs="Tahoma"/>
          <w:sz w:val="20"/>
          <w:szCs w:val="20"/>
        </w:rPr>
        <w:t>May</w:t>
      </w:r>
      <w:r w:rsidR="00A64D6F" w:rsidRPr="00DA3C28">
        <w:rPr>
          <w:rFonts w:ascii="Tahoma" w:hAnsi="Tahoma" w:cs="Tahoma"/>
          <w:sz w:val="20"/>
          <w:szCs w:val="20"/>
        </w:rPr>
        <w:t xml:space="preserve"> 202</w:t>
      </w:r>
      <w:r w:rsidR="00EC6E0B" w:rsidRPr="00DA3C28">
        <w:rPr>
          <w:rFonts w:ascii="Tahoma" w:hAnsi="Tahoma" w:cs="Tahoma"/>
          <w:sz w:val="20"/>
          <w:szCs w:val="20"/>
        </w:rPr>
        <w:t>3</w:t>
      </w:r>
      <w:r w:rsidR="00575ED1" w:rsidRPr="00DA3C28">
        <w:rPr>
          <w:rFonts w:ascii="Tahoma" w:hAnsi="Tahoma" w:cs="Tahoma"/>
          <w:sz w:val="20"/>
          <w:szCs w:val="20"/>
        </w:rPr>
        <w:t xml:space="preserve">; Smith presented the EH finances through </w:t>
      </w:r>
      <w:r w:rsidR="00671E1C" w:rsidRPr="00DA3C28">
        <w:rPr>
          <w:rFonts w:ascii="Tahoma" w:hAnsi="Tahoma" w:cs="Tahoma"/>
          <w:sz w:val="20"/>
          <w:szCs w:val="20"/>
        </w:rPr>
        <w:t>May</w:t>
      </w:r>
      <w:r w:rsidR="00EC6E0B" w:rsidRPr="00DA3C28">
        <w:rPr>
          <w:rFonts w:ascii="Tahoma" w:hAnsi="Tahoma" w:cs="Tahoma"/>
          <w:sz w:val="20"/>
          <w:szCs w:val="20"/>
        </w:rPr>
        <w:t xml:space="preserve"> 2023</w:t>
      </w:r>
      <w:r w:rsidRPr="00DA3C28">
        <w:rPr>
          <w:rFonts w:ascii="Tahoma" w:hAnsi="Tahoma" w:cs="Tahoma"/>
          <w:sz w:val="20"/>
          <w:szCs w:val="20"/>
        </w:rPr>
        <w:t>.</w:t>
      </w:r>
      <w:r w:rsidR="00575ED1" w:rsidRPr="00DA3C28">
        <w:rPr>
          <w:rFonts w:ascii="Tahoma" w:hAnsi="Tahoma" w:cs="Tahoma"/>
          <w:sz w:val="20"/>
          <w:szCs w:val="20"/>
        </w:rPr>
        <w:t xml:space="preserve"> </w:t>
      </w:r>
      <w:r w:rsidR="001C2CFD" w:rsidRPr="00DA3C28">
        <w:rPr>
          <w:rFonts w:ascii="Tahoma" w:hAnsi="Tahoma" w:cs="Tahoma"/>
          <w:sz w:val="20"/>
          <w:szCs w:val="20"/>
        </w:rPr>
        <w:t>Th</w:t>
      </w:r>
      <w:r w:rsidR="002D5B21" w:rsidRPr="00DA3C28">
        <w:rPr>
          <w:rFonts w:ascii="Tahoma" w:hAnsi="Tahoma" w:cs="Tahoma"/>
          <w:sz w:val="20"/>
          <w:szCs w:val="20"/>
        </w:rPr>
        <w:t>ye</w:t>
      </w:r>
      <w:r w:rsidR="001C2CFD" w:rsidRPr="00DA3C28">
        <w:rPr>
          <w:rFonts w:ascii="Tahoma" w:hAnsi="Tahoma" w:cs="Tahoma"/>
          <w:sz w:val="20"/>
          <w:szCs w:val="20"/>
        </w:rPr>
        <w:t xml:space="preserve"> reported that </w:t>
      </w:r>
      <w:r w:rsidR="00671E1C" w:rsidRPr="00DA3C28">
        <w:rPr>
          <w:rFonts w:ascii="Tahoma" w:hAnsi="Tahoma" w:cs="Tahoma"/>
          <w:sz w:val="20"/>
          <w:szCs w:val="20"/>
        </w:rPr>
        <w:t xml:space="preserve">in addition to regular duties, he is also working on a complaint that came in regarding the direct discharge of raw sewage to the ground at a residence that has had the same complaint in the past. </w:t>
      </w:r>
      <w:r w:rsidR="008351CA" w:rsidRPr="00DA3C28">
        <w:rPr>
          <w:rFonts w:ascii="Tahoma" w:hAnsi="Tahoma" w:cs="Tahoma"/>
          <w:sz w:val="20"/>
          <w:szCs w:val="20"/>
        </w:rPr>
        <w:t xml:space="preserve"> </w:t>
      </w:r>
    </w:p>
    <w:p w14:paraId="6B285BE9" w14:textId="6381E30D" w:rsidR="00115431" w:rsidRPr="00DA3C28" w:rsidRDefault="00115431" w:rsidP="00962C10">
      <w:pPr>
        <w:spacing w:after="0"/>
        <w:rPr>
          <w:rFonts w:ascii="Tahoma" w:hAnsi="Tahoma" w:cs="Tahoma"/>
          <w:sz w:val="20"/>
          <w:szCs w:val="20"/>
        </w:rPr>
      </w:pPr>
    </w:p>
    <w:p w14:paraId="474DF9D0" w14:textId="4B61279F" w:rsidR="00634985" w:rsidRPr="00DA3C28" w:rsidRDefault="00962C10" w:rsidP="00634985">
      <w:pPr>
        <w:spacing w:after="0"/>
        <w:rPr>
          <w:rFonts w:ascii="Tahoma" w:hAnsi="Tahoma" w:cs="Tahoma"/>
          <w:sz w:val="20"/>
          <w:szCs w:val="20"/>
        </w:rPr>
      </w:pPr>
      <w:r w:rsidRPr="00DA3C28">
        <w:rPr>
          <w:rFonts w:ascii="Tahoma" w:hAnsi="Tahoma" w:cs="Tahoma"/>
          <w:sz w:val="20"/>
          <w:szCs w:val="20"/>
          <w:u w:val="single"/>
        </w:rPr>
        <w:t>Old Business</w:t>
      </w:r>
      <w:r w:rsidR="005A3B2C" w:rsidRPr="00DA3C28">
        <w:rPr>
          <w:rFonts w:ascii="Tahoma" w:hAnsi="Tahoma" w:cs="Tahoma"/>
          <w:sz w:val="20"/>
          <w:szCs w:val="20"/>
        </w:rPr>
        <w:t>:</w:t>
      </w:r>
    </w:p>
    <w:p w14:paraId="2282F575" w14:textId="04A0441F" w:rsidR="008C53FF" w:rsidRPr="00DA3C28" w:rsidRDefault="008E0B78" w:rsidP="00634985">
      <w:pPr>
        <w:spacing w:after="0"/>
        <w:rPr>
          <w:rFonts w:ascii="Tahoma" w:hAnsi="Tahoma" w:cs="Tahoma"/>
          <w:sz w:val="20"/>
          <w:szCs w:val="20"/>
        </w:rPr>
      </w:pPr>
      <w:r w:rsidRPr="00DA3C28">
        <w:rPr>
          <w:rFonts w:ascii="Tahoma" w:hAnsi="Tahoma" w:cs="Tahoma"/>
          <w:sz w:val="20"/>
          <w:szCs w:val="20"/>
        </w:rPr>
        <w:t>None</w:t>
      </w:r>
    </w:p>
    <w:p w14:paraId="5D3683BC" w14:textId="0F68B664" w:rsidR="00167C66" w:rsidRPr="00DA3C28" w:rsidRDefault="00167C66" w:rsidP="00634985">
      <w:pPr>
        <w:spacing w:after="0"/>
        <w:rPr>
          <w:rFonts w:ascii="Tahoma" w:hAnsi="Tahoma" w:cs="Tahoma"/>
          <w:sz w:val="20"/>
          <w:szCs w:val="20"/>
        </w:rPr>
      </w:pPr>
    </w:p>
    <w:p w14:paraId="7EB3A219" w14:textId="724B2932" w:rsidR="008E0B78" w:rsidRPr="00DA3C28" w:rsidRDefault="00167C66" w:rsidP="001C355E">
      <w:pPr>
        <w:spacing w:after="0"/>
        <w:rPr>
          <w:rFonts w:ascii="Tahoma" w:hAnsi="Tahoma" w:cs="Tahoma"/>
          <w:i/>
          <w:iCs/>
          <w:sz w:val="20"/>
          <w:szCs w:val="20"/>
        </w:rPr>
      </w:pPr>
      <w:r w:rsidRPr="00DA3C28">
        <w:rPr>
          <w:rFonts w:ascii="Tahoma" w:hAnsi="Tahoma" w:cs="Tahoma"/>
          <w:i/>
          <w:iCs/>
          <w:sz w:val="20"/>
          <w:szCs w:val="20"/>
        </w:rPr>
        <w:t>Thye exited meeting.</w:t>
      </w:r>
    </w:p>
    <w:p w14:paraId="062C501F" w14:textId="00E51676" w:rsidR="00D24943" w:rsidRPr="00DA3C28" w:rsidRDefault="00D24943" w:rsidP="001C355E">
      <w:pPr>
        <w:spacing w:after="0"/>
        <w:rPr>
          <w:rFonts w:ascii="Tahoma" w:hAnsi="Tahoma" w:cs="Tahoma"/>
          <w:b/>
          <w:sz w:val="20"/>
          <w:szCs w:val="20"/>
          <w:u w:val="single"/>
        </w:rPr>
      </w:pPr>
    </w:p>
    <w:p w14:paraId="543CF812" w14:textId="51AD416C" w:rsidR="0015000B" w:rsidRPr="00DA3C28" w:rsidRDefault="00C62646" w:rsidP="001C355E">
      <w:pPr>
        <w:spacing w:after="0"/>
        <w:rPr>
          <w:rFonts w:ascii="Tahoma" w:hAnsi="Tahoma" w:cs="Tahoma"/>
          <w:i/>
          <w:iCs/>
          <w:sz w:val="20"/>
          <w:szCs w:val="20"/>
        </w:rPr>
      </w:pPr>
      <w:r w:rsidRPr="00DA3C28">
        <w:rPr>
          <w:rFonts w:ascii="Tahoma" w:hAnsi="Tahoma" w:cs="Tahoma"/>
          <w:b/>
          <w:sz w:val="20"/>
          <w:szCs w:val="20"/>
          <w:u w:val="single"/>
        </w:rPr>
        <w:t>Public Health/</w:t>
      </w:r>
      <w:r w:rsidR="0015000B" w:rsidRPr="00DA3C28">
        <w:rPr>
          <w:rFonts w:ascii="Tahoma" w:hAnsi="Tahoma" w:cs="Tahoma"/>
          <w:b/>
          <w:sz w:val="20"/>
          <w:szCs w:val="20"/>
          <w:u w:val="single"/>
        </w:rPr>
        <w:t>Home Health Update</w:t>
      </w:r>
    </w:p>
    <w:p w14:paraId="4205BEFA" w14:textId="6778F058" w:rsidR="00A13147" w:rsidRPr="00DA3C28" w:rsidRDefault="000B0A55" w:rsidP="001C355E">
      <w:pPr>
        <w:spacing w:after="0"/>
        <w:rPr>
          <w:rFonts w:ascii="Tahoma" w:hAnsi="Tahoma" w:cs="Tahoma"/>
          <w:sz w:val="20"/>
          <w:szCs w:val="20"/>
        </w:rPr>
      </w:pPr>
      <w:r w:rsidRPr="00DA3C28">
        <w:rPr>
          <w:rFonts w:ascii="Tahoma" w:hAnsi="Tahoma" w:cs="Tahoma"/>
          <w:sz w:val="20"/>
          <w:szCs w:val="20"/>
          <w:u w:val="single"/>
        </w:rPr>
        <w:t>New business</w:t>
      </w:r>
      <w:r w:rsidR="00E40D4B" w:rsidRPr="00DA3C28">
        <w:rPr>
          <w:rFonts w:ascii="Tahoma" w:hAnsi="Tahoma" w:cs="Tahoma"/>
          <w:sz w:val="20"/>
          <w:szCs w:val="20"/>
          <w:u w:val="single"/>
        </w:rPr>
        <w:t>/Financial Report</w:t>
      </w:r>
      <w:r w:rsidR="00E40D4B" w:rsidRPr="00DA3C28">
        <w:rPr>
          <w:rFonts w:ascii="Tahoma" w:hAnsi="Tahoma" w:cs="Tahoma"/>
          <w:sz w:val="20"/>
          <w:szCs w:val="20"/>
        </w:rPr>
        <w:t>:</w:t>
      </w:r>
      <w:r w:rsidR="00946F75" w:rsidRPr="00DA3C28">
        <w:rPr>
          <w:rFonts w:ascii="Tahoma" w:hAnsi="Tahoma" w:cs="Tahoma"/>
          <w:sz w:val="20"/>
          <w:szCs w:val="20"/>
        </w:rPr>
        <w:t xml:space="preserve"> </w:t>
      </w:r>
    </w:p>
    <w:p w14:paraId="0E538A28" w14:textId="77777777" w:rsidR="00671E1C" w:rsidRPr="00DA3C28" w:rsidRDefault="00671E1C" w:rsidP="001C355E">
      <w:pPr>
        <w:spacing w:after="0"/>
        <w:rPr>
          <w:rFonts w:ascii="Tahoma" w:hAnsi="Tahoma" w:cs="Tahoma"/>
          <w:sz w:val="20"/>
          <w:szCs w:val="20"/>
        </w:rPr>
      </w:pPr>
    </w:p>
    <w:p w14:paraId="5B13B069" w14:textId="2C7637CC" w:rsidR="00671E1C" w:rsidRPr="00DA3C28" w:rsidRDefault="00671E1C" w:rsidP="001C355E">
      <w:pPr>
        <w:spacing w:after="0"/>
        <w:rPr>
          <w:rFonts w:ascii="Tahoma" w:hAnsi="Tahoma" w:cs="Tahoma"/>
          <w:sz w:val="20"/>
          <w:szCs w:val="20"/>
          <w:u w:val="single"/>
        </w:rPr>
      </w:pPr>
      <w:r w:rsidRPr="00DA3C28">
        <w:rPr>
          <w:rFonts w:ascii="Tahoma" w:hAnsi="Tahoma" w:cs="Tahoma"/>
          <w:sz w:val="20"/>
          <w:szCs w:val="20"/>
          <w:u w:val="single"/>
        </w:rPr>
        <w:t>Tobacco Prevention Grant Update – Becky Connelly</w:t>
      </w:r>
      <w:r w:rsidRPr="00DA3C28">
        <w:rPr>
          <w:rFonts w:ascii="Tahoma" w:hAnsi="Tahoma" w:cs="Tahoma"/>
          <w:sz w:val="20"/>
          <w:szCs w:val="20"/>
        </w:rPr>
        <w:t>:</w:t>
      </w:r>
    </w:p>
    <w:p w14:paraId="4664A99A" w14:textId="4D549AD6" w:rsidR="00671E1C" w:rsidRPr="00DA3C28" w:rsidRDefault="00671E1C" w:rsidP="001C355E">
      <w:pPr>
        <w:spacing w:after="0"/>
        <w:rPr>
          <w:rFonts w:ascii="Tahoma" w:hAnsi="Tahoma" w:cs="Tahoma"/>
          <w:sz w:val="20"/>
          <w:szCs w:val="20"/>
        </w:rPr>
      </w:pPr>
      <w:r w:rsidRPr="00DA3C28">
        <w:rPr>
          <w:rFonts w:ascii="Tahoma" w:hAnsi="Tahoma" w:cs="Tahoma"/>
          <w:sz w:val="20"/>
          <w:szCs w:val="20"/>
        </w:rPr>
        <w:t xml:space="preserve">Connelly presented information on the FY23 grant goals and progress made; goals for this year included reducing nonsmoker’s exposure to secondhand smoke and partnering with the community on outreach. Connelly reports that outreach was done with local businesses in the attempt to promote tobacco/nicotine free workplace policies </w:t>
      </w:r>
      <w:r w:rsidR="00476FF4" w:rsidRPr="00DA3C28">
        <w:rPr>
          <w:rFonts w:ascii="Tahoma" w:hAnsi="Tahoma" w:cs="Tahoma"/>
          <w:sz w:val="20"/>
          <w:szCs w:val="20"/>
        </w:rPr>
        <w:t>with</w:t>
      </w:r>
      <w:r w:rsidRPr="00DA3C28">
        <w:rPr>
          <w:rFonts w:ascii="Tahoma" w:hAnsi="Tahoma" w:cs="Tahoma"/>
          <w:sz w:val="20"/>
          <w:szCs w:val="20"/>
        </w:rPr>
        <w:t xml:space="preserve"> </w:t>
      </w:r>
      <w:r w:rsidR="00476FF4" w:rsidRPr="00DA3C28">
        <w:rPr>
          <w:rFonts w:ascii="Tahoma" w:hAnsi="Tahoma" w:cs="Tahoma"/>
          <w:sz w:val="20"/>
          <w:szCs w:val="20"/>
        </w:rPr>
        <w:t>eight</w:t>
      </w:r>
      <w:r w:rsidRPr="00DA3C28">
        <w:rPr>
          <w:rFonts w:ascii="Tahoma" w:hAnsi="Tahoma" w:cs="Tahoma"/>
          <w:sz w:val="20"/>
          <w:szCs w:val="20"/>
        </w:rPr>
        <w:t xml:space="preserve"> Louisa County businesses successfully implement</w:t>
      </w:r>
      <w:r w:rsidR="00476FF4" w:rsidRPr="00DA3C28">
        <w:rPr>
          <w:rFonts w:ascii="Tahoma" w:hAnsi="Tahoma" w:cs="Tahoma"/>
          <w:sz w:val="20"/>
          <w:szCs w:val="20"/>
        </w:rPr>
        <w:t>ing</w:t>
      </w:r>
      <w:r w:rsidRPr="00DA3C28">
        <w:rPr>
          <w:rFonts w:ascii="Tahoma" w:hAnsi="Tahoma" w:cs="Tahoma"/>
          <w:sz w:val="20"/>
          <w:szCs w:val="20"/>
        </w:rPr>
        <w:t xml:space="preserve"> policies. Information was also shared on available resources for the community looking for smoking cessation help or to adopt workplace strategies.</w:t>
      </w:r>
    </w:p>
    <w:p w14:paraId="77175300" w14:textId="77777777" w:rsidR="00671E1C" w:rsidRPr="00DA3C28" w:rsidRDefault="00671E1C" w:rsidP="001C355E">
      <w:pPr>
        <w:spacing w:after="0"/>
        <w:rPr>
          <w:rFonts w:ascii="Tahoma" w:hAnsi="Tahoma" w:cs="Tahoma"/>
          <w:sz w:val="20"/>
          <w:szCs w:val="20"/>
        </w:rPr>
      </w:pPr>
    </w:p>
    <w:p w14:paraId="2034B8C4" w14:textId="6449D22F" w:rsidR="00671E1C" w:rsidRPr="00DA3C28" w:rsidRDefault="00671E1C" w:rsidP="001C355E">
      <w:pPr>
        <w:spacing w:after="0"/>
        <w:rPr>
          <w:rFonts w:ascii="Tahoma" w:hAnsi="Tahoma" w:cs="Tahoma"/>
          <w:sz w:val="20"/>
          <w:szCs w:val="20"/>
        </w:rPr>
      </w:pPr>
      <w:r w:rsidRPr="00DA3C28">
        <w:rPr>
          <w:rFonts w:ascii="Tahoma" w:hAnsi="Tahoma" w:cs="Tahoma"/>
          <w:i/>
          <w:iCs/>
          <w:sz w:val="20"/>
          <w:szCs w:val="20"/>
        </w:rPr>
        <w:t xml:space="preserve">Connelly exited the meeting. </w:t>
      </w:r>
      <w:r w:rsidRPr="00DA3C28">
        <w:rPr>
          <w:rFonts w:ascii="Tahoma" w:hAnsi="Tahoma" w:cs="Tahoma"/>
          <w:sz w:val="20"/>
          <w:szCs w:val="20"/>
        </w:rPr>
        <w:t xml:space="preserve"> </w:t>
      </w:r>
    </w:p>
    <w:p w14:paraId="18027651" w14:textId="77777777" w:rsidR="00671E1C" w:rsidRPr="00DA3C28" w:rsidRDefault="00671E1C" w:rsidP="001C355E">
      <w:pPr>
        <w:spacing w:after="0"/>
        <w:rPr>
          <w:rFonts w:ascii="Tahoma" w:hAnsi="Tahoma" w:cs="Tahoma"/>
          <w:sz w:val="20"/>
          <w:szCs w:val="20"/>
        </w:rPr>
      </w:pPr>
    </w:p>
    <w:p w14:paraId="4A91C684" w14:textId="6F3AAFDB" w:rsidR="00684824" w:rsidRPr="00DA3C28" w:rsidRDefault="00BD3D93" w:rsidP="001C355E">
      <w:pPr>
        <w:spacing w:after="0"/>
        <w:rPr>
          <w:rFonts w:ascii="Tahoma" w:hAnsi="Tahoma" w:cs="Tahoma"/>
          <w:sz w:val="20"/>
          <w:szCs w:val="20"/>
        </w:rPr>
      </w:pPr>
      <w:r w:rsidRPr="00DA3C28">
        <w:rPr>
          <w:rFonts w:ascii="Tahoma" w:hAnsi="Tahoma" w:cs="Tahoma"/>
          <w:sz w:val="20"/>
          <w:szCs w:val="20"/>
        </w:rPr>
        <w:t xml:space="preserve">Smith presented financial </w:t>
      </w:r>
      <w:r w:rsidR="00A072E2" w:rsidRPr="00DA3C28">
        <w:rPr>
          <w:rFonts w:ascii="Tahoma" w:hAnsi="Tahoma" w:cs="Tahoma"/>
          <w:sz w:val="20"/>
          <w:szCs w:val="20"/>
        </w:rPr>
        <w:t xml:space="preserve">and </w:t>
      </w:r>
      <w:r w:rsidRPr="00DA3C28">
        <w:rPr>
          <w:rFonts w:ascii="Tahoma" w:hAnsi="Tahoma" w:cs="Tahoma"/>
          <w:sz w:val="20"/>
          <w:szCs w:val="20"/>
        </w:rPr>
        <w:t xml:space="preserve">home visit caseload data through </w:t>
      </w:r>
      <w:r w:rsidR="00674C5F" w:rsidRPr="00DA3C28">
        <w:rPr>
          <w:rFonts w:ascii="Tahoma" w:hAnsi="Tahoma" w:cs="Tahoma"/>
          <w:sz w:val="20"/>
          <w:szCs w:val="20"/>
        </w:rPr>
        <w:t>May</w:t>
      </w:r>
      <w:r w:rsidR="00A072E2" w:rsidRPr="00DA3C28">
        <w:rPr>
          <w:rFonts w:ascii="Tahoma" w:hAnsi="Tahoma" w:cs="Tahoma"/>
          <w:sz w:val="20"/>
          <w:szCs w:val="20"/>
        </w:rPr>
        <w:t xml:space="preserve"> 2023</w:t>
      </w:r>
      <w:r w:rsidR="00393235" w:rsidRPr="00DA3C28">
        <w:rPr>
          <w:rFonts w:ascii="Tahoma" w:hAnsi="Tahoma" w:cs="Tahoma"/>
          <w:sz w:val="20"/>
          <w:szCs w:val="20"/>
        </w:rPr>
        <w:t xml:space="preserve">. </w:t>
      </w:r>
      <w:r w:rsidR="00674C5F" w:rsidRPr="00DA3C28">
        <w:rPr>
          <w:rFonts w:ascii="Tahoma" w:hAnsi="Tahoma" w:cs="Tahoma"/>
          <w:sz w:val="20"/>
          <w:szCs w:val="20"/>
        </w:rPr>
        <w:t xml:space="preserve">Maine asked about the sliding fee scale for FY24 adopted last month by the board; Smith states that financials will be completed this month and so far, some current pt. charges will increase with the new scale. Smith intends to </w:t>
      </w:r>
      <w:r w:rsidR="00D12033">
        <w:rPr>
          <w:rFonts w:ascii="Tahoma" w:hAnsi="Tahoma" w:cs="Tahoma"/>
          <w:sz w:val="20"/>
          <w:szCs w:val="20"/>
        </w:rPr>
        <w:t>keep</w:t>
      </w:r>
      <w:r w:rsidR="00674C5F" w:rsidRPr="00DA3C28">
        <w:rPr>
          <w:rFonts w:ascii="Tahoma" w:hAnsi="Tahoma" w:cs="Tahoma"/>
          <w:sz w:val="20"/>
          <w:szCs w:val="20"/>
        </w:rPr>
        <w:t xml:space="preserve"> fees for current pts. </w:t>
      </w:r>
      <w:r w:rsidR="00D12033">
        <w:rPr>
          <w:rFonts w:ascii="Tahoma" w:hAnsi="Tahoma" w:cs="Tahoma"/>
          <w:sz w:val="20"/>
          <w:szCs w:val="20"/>
        </w:rPr>
        <w:t>similar to FY23</w:t>
      </w:r>
      <w:r w:rsidR="00674C5F" w:rsidRPr="00DA3C28">
        <w:rPr>
          <w:rFonts w:ascii="Tahoma" w:hAnsi="Tahoma" w:cs="Tahoma"/>
          <w:sz w:val="20"/>
          <w:szCs w:val="20"/>
        </w:rPr>
        <w:t xml:space="preserve"> per the new policy and states if costs become prohibitive for new pts. on the scale, Smith will bring the scale back to the Board for revisions. </w:t>
      </w:r>
      <w:r w:rsidR="00674C5F" w:rsidRPr="00DA3C28">
        <w:rPr>
          <w:rFonts w:ascii="Tahoma" w:hAnsi="Tahoma" w:cs="Tahoma"/>
          <w:sz w:val="20"/>
          <w:szCs w:val="20"/>
        </w:rPr>
        <w:lastRenderedPageBreak/>
        <w:t xml:space="preserve">All agree the goal is to maximize the insurance benefit for services without hindering the out-of-pocket pt. from receiving services. </w:t>
      </w:r>
    </w:p>
    <w:p w14:paraId="73F0780C" w14:textId="77777777" w:rsidR="009D4874" w:rsidRPr="00DA3C28" w:rsidRDefault="009D4874" w:rsidP="001C355E">
      <w:pPr>
        <w:spacing w:after="0"/>
        <w:rPr>
          <w:rFonts w:ascii="Tahoma" w:hAnsi="Tahoma" w:cs="Tahoma"/>
          <w:sz w:val="20"/>
          <w:szCs w:val="20"/>
          <w:u w:val="single"/>
        </w:rPr>
      </w:pPr>
    </w:p>
    <w:p w14:paraId="68BDBFAE" w14:textId="3B415B28" w:rsidR="00C85959" w:rsidRPr="00DA3C28" w:rsidRDefault="00674C5F" w:rsidP="001C355E">
      <w:pPr>
        <w:spacing w:after="0"/>
        <w:rPr>
          <w:rFonts w:ascii="Tahoma" w:hAnsi="Tahoma" w:cs="Tahoma"/>
          <w:sz w:val="20"/>
          <w:szCs w:val="20"/>
        </w:rPr>
      </w:pPr>
      <w:r w:rsidRPr="00DA3C28">
        <w:rPr>
          <w:rFonts w:ascii="Tahoma" w:hAnsi="Tahoma" w:cs="Tahoma"/>
          <w:sz w:val="20"/>
          <w:szCs w:val="20"/>
          <w:u w:val="single"/>
        </w:rPr>
        <w:t>Policy Reviews and Amendments</w:t>
      </w:r>
      <w:r w:rsidR="0096388B" w:rsidRPr="00DA3C28">
        <w:rPr>
          <w:rFonts w:ascii="Tahoma" w:hAnsi="Tahoma" w:cs="Tahoma"/>
          <w:sz w:val="20"/>
          <w:szCs w:val="20"/>
        </w:rPr>
        <w:t>:</w:t>
      </w:r>
    </w:p>
    <w:p w14:paraId="0A843272" w14:textId="333303A8" w:rsidR="008C50ED" w:rsidRPr="00DA3C28" w:rsidRDefault="0029430A" w:rsidP="001C355E">
      <w:pPr>
        <w:spacing w:after="0"/>
        <w:rPr>
          <w:rFonts w:ascii="Tahoma" w:hAnsi="Tahoma" w:cs="Tahoma"/>
          <w:sz w:val="20"/>
          <w:szCs w:val="20"/>
        </w:rPr>
      </w:pPr>
      <w:r w:rsidRPr="00DA3C28">
        <w:rPr>
          <w:rFonts w:ascii="Tahoma" w:hAnsi="Tahoma" w:cs="Tahoma"/>
          <w:sz w:val="20"/>
          <w:szCs w:val="20"/>
          <w:u w:val="single"/>
        </w:rPr>
        <w:t>QAPI</w:t>
      </w:r>
      <w:r w:rsidRPr="00DA3C28">
        <w:rPr>
          <w:rFonts w:ascii="Tahoma" w:hAnsi="Tahoma" w:cs="Tahoma"/>
          <w:sz w:val="20"/>
          <w:szCs w:val="20"/>
        </w:rPr>
        <w:t>: Smith presented a revised QAPI policy amending items that were no longer applicable or attainable to the program. Smith explained that having a QAPI program was a home health mandate by CMS, however, the program could be implemented however the agency sees fit. Smith stated that the current policy was developed with input from the staff at QAPI meetings and was a program staff felt would attainable and beneficial to pt. programs. Motion by Maine to approve the QAPI policy as presented, 2</w:t>
      </w:r>
      <w:r w:rsidRPr="00DA3C28">
        <w:rPr>
          <w:rFonts w:ascii="Tahoma" w:hAnsi="Tahoma" w:cs="Tahoma"/>
          <w:sz w:val="20"/>
          <w:szCs w:val="20"/>
          <w:vertAlign w:val="superscript"/>
        </w:rPr>
        <w:t>nd</w:t>
      </w:r>
      <w:r w:rsidRPr="00DA3C28">
        <w:rPr>
          <w:rFonts w:ascii="Tahoma" w:hAnsi="Tahoma" w:cs="Tahoma"/>
          <w:sz w:val="20"/>
          <w:szCs w:val="20"/>
        </w:rPr>
        <w:t xml:space="preserve"> by Mincer. All approved</w:t>
      </w:r>
      <w:r w:rsidR="00F431CB" w:rsidRPr="00DA3C28">
        <w:rPr>
          <w:rFonts w:ascii="Tahoma" w:hAnsi="Tahoma" w:cs="Tahoma"/>
          <w:sz w:val="20"/>
          <w:szCs w:val="20"/>
        </w:rPr>
        <w:t>,</w:t>
      </w:r>
      <w:r w:rsidRPr="00DA3C28">
        <w:rPr>
          <w:rFonts w:ascii="Tahoma" w:hAnsi="Tahoma" w:cs="Tahoma"/>
          <w:sz w:val="20"/>
          <w:szCs w:val="20"/>
        </w:rPr>
        <w:t xml:space="preserve"> so carried. </w:t>
      </w:r>
    </w:p>
    <w:p w14:paraId="3C547CB3" w14:textId="77777777" w:rsidR="0029430A" w:rsidRPr="00DA3C28" w:rsidRDefault="0029430A" w:rsidP="001C355E">
      <w:pPr>
        <w:spacing w:after="0"/>
        <w:rPr>
          <w:rFonts w:ascii="Tahoma" w:hAnsi="Tahoma" w:cs="Tahoma"/>
          <w:sz w:val="20"/>
          <w:szCs w:val="20"/>
        </w:rPr>
      </w:pPr>
    </w:p>
    <w:p w14:paraId="1FD8591D" w14:textId="313910C3" w:rsidR="0029430A" w:rsidRPr="00DA3C28" w:rsidRDefault="0029430A" w:rsidP="001C355E">
      <w:pPr>
        <w:spacing w:after="0"/>
        <w:rPr>
          <w:rFonts w:ascii="Tahoma" w:hAnsi="Tahoma" w:cs="Tahoma"/>
          <w:sz w:val="20"/>
          <w:szCs w:val="20"/>
        </w:rPr>
      </w:pPr>
      <w:r w:rsidRPr="00DA3C28">
        <w:rPr>
          <w:rFonts w:ascii="Tahoma" w:hAnsi="Tahoma" w:cs="Tahoma"/>
          <w:sz w:val="20"/>
          <w:szCs w:val="20"/>
          <w:u w:val="single"/>
        </w:rPr>
        <w:t>Employee Health Requirements</w:t>
      </w:r>
      <w:r w:rsidRPr="00DA3C28">
        <w:rPr>
          <w:rFonts w:ascii="Tahoma" w:hAnsi="Tahoma" w:cs="Tahoma"/>
          <w:sz w:val="20"/>
          <w:szCs w:val="20"/>
        </w:rPr>
        <w:t xml:space="preserve">: Smith presented a new policy derived from a combination of the previous health requirements and TB policies that updated current expectations and removed redundancies between the policies. Discussion on the pre-employment physical ensued with Maine and Schantz stating the intent of the physical was for the employee to complete </w:t>
      </w:r>
      <w:r w:rsidR="000A2DBB" w:rsidRPr="00DA3C28">
        <w:rPr>
          <w:rFonts w:ascii="Tahoma" w:hAnsi="Tahoma" w:cs="Tahoma"/>
          <w:sz w:val="20"/>
          <w:szCs w:val="20"/>
        </w:rPr>
        <w:t xml:space="preserve">the physical </w:t>
      </w:r>
      <w:r w:rsidRPr="00DA3C28">
        <w:rPr>
          <w:rFonts w:ascii="Tahoma" w:hAnsi="Tahoma" w:cs="Tahoma"/>
          <w:sz w:val="20"/>
          <w:szCs w:val="20"/>
        </w:rPr>
        <w:t xml:space="preserve">prior to their start date. </w:t>
      </w:r>
      <w:r w:rsidR="000A2DBB" w:rsidRPr="00DA3C28">
        <w:rPr>
          <w:rFonts w:ascii="Tahoma" w:hAnsi="Tahoma" w:cs="Tahoma"/>
          <w:sz w:val="20"/>
          <w:szCs w:val="20"/>
        </w:rPr>
        <w:t xml:space="preserve">Discussion also occurred surrounding the need for FIT Testing to be completed prior to hire. It was decided the Fit Testing portion of the policy could remain as presented, but </w:t>
      </w:r>
      <w:r w:rsidRPr="00DA3C28">
        <w:rPr>
          <w:rFonts w:ascii="Tahoma" w:hAnsi="Tahoma" w:cs="Tahoma"/>
          <w:sz w:val="20"/>
          <w:szCs w:val="20"/>
        </w:rPr>
        <w:t>Schantz requested the policy be tabled until HR could be consulted</w:t>
      </w:r>
      <w:r w:rsidR="000A2DBB" w:rsidRPr="00DA3C28">
        <w:rPr>
          <w:rFonts w:ascii="Tahoma" w:hAnsi="Tahoma" w:cs="Tahoma"/>
          <w:sz w:val="20"/>
          <w:szCs w:val="20"/>
        </w:rPr>
        <w:t xml:space="preserve"> regarding the pre-employment physical</w:t>
      </w:r>
      <w:r w:rsidRPr="00DA3C28">
        <w:rPr>
          <w:rFonts w:ascii="Tahoma" w:hAnsi="Tahoma" w:cs="Tahoma"/>
          <w:sz w:val="20"/>
          <w:szCs w:val="20"/>
        </w:rPr>
        <w:t>. Smith stated she would reach out to the county’s HR consultant and add the policy to the next agenda</w:t>
      </w:r>
      <w:r w:rsidR="000A2DBB" w:rsidRPr="00DA3C28">
        <w:rPr>
          <w:rFonts w:ascii="Tahoma" w:hAnsi="Tahoma" w:cs="Tahoma"/>
          <w:sz w:val="20"/>
          <w:szCs w:val="20"/>
        </w:rPr>
        <w:t xml:space="preserve"> with HR’s recommendations</w:t>
      </w:r>
      <w:r w:rsidRPr="00DA3C28">
        <w:rPr>
          <w:rFonts w:ascii="Tahoma" w:hAnsi="Tahoma" w:cs="Tahoma"/>
          <w:sz w:val="20"/>
          <w:szCs w:val="20"/>
        </w:rPr>
        <w:t xml:space="preserve">. </w:t>
      </w:r>
    </w:p>
    <w:p w14:paraId="5B0BC1E9" w14:textId="77777777" w:rsidR="000A2DBB" w:rsidRPr="00DA3C28" w:rsidRDefault="000A2DBB" w:rsidP="001C355E">
      <w:pPr>
        <w:spacing w:after="0"/>
        <w:rPr>
          <w:rFonts w:ascii="Tahoma" w:hAnsi="Tahoma" w:cs="Tahoma"/>
          <w:sz w:val="20"/>
          <w:szCs w:val="20"/>
        </w:rPr>
      </w:pPr>
    </w:p>
    <w:p w14:paraId="3E9BFD70" w14:textId="359FABC3" w:rsidR="000A2DBB" w:rsidRPr="00DA3C28" w:rsidRDefault="000A2DBB" w:rsidP="001C355E">
      <w:pPr>
        <w:spacing w:after="0"/>
        <w:rPr>
          <w:rFonts w:ascii="Tahoma" w:hAnsi="Tahoma" w:cs="Tahoma"/>
          <w:sz w:val="20"/>
          <w:szCs w:val="20"/>
        </w:rPr>
      </w:pPr>
      <w:r w:rsidRPr="00DA3C28">
        <w:rPr>
          <w:rFonts w:ascii="Tahoma" w:hAnsi="Tahoma" w:cs="Tahoma"/>
          <w:sz w:val="20"/>
          <w:szCs w:val="20"/>
          <w:u w:val="single"/>
        </w:rPr>
        <w:t>Tuberculosis</w:t>
      </w:r>
      <w:r w:rsidRPr="00DA3C28">
        <w:rPr>
          <w:rFonts w:ascii="Tahoma" w:hAnsi="Tahoma" w:cs="Tahoma"/>
          <w:sz w:val="20"/>
          <w:szCs w:val="20"/>
        </w:rPr>
        <w:t>: Smith presented a revised tuberculosis (TB) policy, stating the policy had been reviewed by Wangui prior to bringing to the board for approval. Smith emphasized that the policy was intended for staff, as any latent/active TB cases in Louisa</w:t>
      </w:r>
      <w:r w:rsidR="00F431CB" w:rsidRPr="00DA3C28">
        <w:rPr>
          <w:rFonts w:ascii="Tahoma" w:hAnsi="Tahoma" w:cs="Tahoma"/>
          <w:sz w:val="20"/>
          <w:szCs w:val="20"/>
        </w:rPr>
        <w:t xml:space="preserve"> County</w:t>
      </w:r>
      <w:r w:rsidRPr="00DA3C28">
        <w:rPr>
          <w:rFonts w:ascii="Tahoma" w:hAnsi="Tahoma" w:cs="Tahoma"/>
          <w:sz w:val="20"/>
          <w:szCs w:val="20"/>
        </w:rPr>
        <w:t xml:space="preserve"> already ran through the department’s TB investigation </w:t>
      </w:r>
      <w:r w:rsidR="00F431CB" w:rsidRPr="00DA3C28">
        <w:rPr>
          <w:rFonts w:ascii="Tahoma" w:hAnsi="Tahoma" w:cs="Tahoma"/>
          <w:sz w:val="20"/>
          <w:szCs w:val="20"/>
        </w:rPr>
        <w:t>protocols</w:t>
      </w:r>
      <w:r w:rsidRPr="00DA3C28">
        <w:rPr>
          <w:rFonts w:ascii="Tahoma" w:hAnsi="Tahoma" w:cs="Tahoma"/>
          <w:sz w:val="20"/>
          <w:szCs w:val="20"/>
        </w:rPr>
        <w:t xml:space="preserve"> with the State. </w:t>
      </w:r>
      <w:r w:rsidR="00F431CB" w:rsidRPr="00DA3C28">
        <w:rPr>
          <w:rFonts w:ascii="Tahoma" w:hAnsi="Tahoma" w:cs="Tahoma"/>
          <w:sz w:val="20"/>
          <w:szCs w:val="20"/>
        </w:rPr>
        <w:t>After some questions about TB were discussed, motion by Verink to approve the Tuberculosis policy as presented, 2</w:t>
      </w:r>
      <w:r w:rsidR="00F431CB" w:rsidRPr="00DA3C28">
        <w:rPr>
          <w:rFonts w:ascii="Tahoma" w:hAnsi="Tahoma" w:cs="Tahoma"/>
          <w:sz w:val="20"/>
          <w:szCs w:val="20"/>
          <w:vertAlign w:val="superscript"/>
        </w:rPr>
        <w:t>nd</w:t>
      </w:r>
      <w:r w:rsidR="00F431CB" w:rsidRPr="00DA3C28">
        <w:rPr>
          <w:rFonts w:ascii="Tahoma" w:hAnsi="Tahoma" w:cs="Tahoma"/>
          <w:sz w:val="20"/>
          <w:szCs w:val="20"/>
        </w:rPr>
        <w:t xml:space="preserve"> by Maine. All approved, so carried. </w:t>
      </w:r>
    </w:p>
    <w:p w14:paraId="52B0D2F7" w14:textId="77777777" w:rsidR="00674C5F" w:rsidRPr="00DA3C28" w:rsidRDefault="00674C5F" w:rsidP="001C355E">
      <w:pPr>
        <w:spacing w:after="0"/>
        <w:rPr>
          <w:rFonts w:ascii="Tahoma" w:hAnsi="Tahoma" w:cs="Tahoma"/>
          <w:sz w:val="20"/>
          <w:szCs w:val="20"/>
        </w:rPr>
      </w:pPr>
    </w:p>
    <w:p w14:paraId="3C437CEA" w14:textId="3E9D0494" w:rsidR="00EA2F62" w:rsidRPr="00DA3C28" w:rsidRDefault="00686DD2" w:rsidP="001C355E">
      <w:pPr>
        <w:spacing w:after="0"/>
        <w:rPr>
          <w:rFonts w:ascii="Tahoma" w:hAnsi="Tahoma" w:cs="Tahoma"/>
          <w:sz w:val="20"/>
          <w:szCs w:val="20"/>
        </w:rPr>
      </w:pPr>
      <w:r w:rsidRPr="00DA3C28">
        <w:rPr>
          <w:rFonts w:ascii="Tahoma" w:hAnsi="Tahoma" w:cs="Tahoma"/>
          <w:sz w:val="20"/>
          <w:szCs w:val="20"/>
          <w:u w:val="single"/>
        </w:rPr>
        <w:t>HHS Vaccine Campaign</w:t>
      </w:r>
      <w:r w:rsidRPr="00DA3C28">
        <w:rPr>
          <w:rFonts w:ascii="Tahoma" w:hAnsi="Tahoma" w:cs="Tahoma"/>
          <w:sz w:val="20"/>
          <w:szCs w:val="20"/>
        </w:rPr>
        <w:t xml:space="preserve">: </w:t>
      </w:r>
    </w:p>
    <w:p w14:paraId="39BC6B26" w14:textId="7F359484" w:rsidR="00686DD2" w:rsidRPr="00DA3C28" w:rsidRDefault="009F2760" w:rsidP="001C355E">
      <w:pPr>
        <w:spacing w:after="0"/>
        <w:rPr>
          <w:rFonts w:ascii="Tahoma" w:hAnsi="Tahoma" w:cs="Tahoma"/>
          <w:sz w:val="20"/>
          <w:szCs w:val="20"/>
        </w:rPr>
      </w:pPr>
      <w:r w:rsidRPr="00DA3C28">
        <w:rPr>
          <w:rFonts w:ascii="Tahoma" w:hAnsi="Tahoma" w:cs="Tahoma"/>
          <w:sz w:val="20"/>
          <w:szCs w:val="20"/>
        </w:rPr>
        <w:t>Smith notified the board of a program being implemented by Iowa HHS with the goal of increasing vaccination rates across the state post-COVID. Smith stated that rates had not fallen drastically in Louisa Co. but had fallen</w:t>
      </w:r>
      <w:r w:rsidR="00D12033">
        <w:rPr>
          <w:rFonts w:ascii="Tahoma" w:hAnsi="Tahoma" w:cs="Tahoma"/>
          <w:sz w:val="20"/>
          <w:szCs w:val="20"/>
        </w:rPr>
        <w:t>,</w:t>
      </w:r>
      <w:r w:rsidRPr="00DA3C28">
        <w:rPr>
          <w:rFonts w:ascii="Tahoma" w:hAnsi="Tahoma" w:cs="Tahoma"/>
          <w:sz w:val="20"/>
          <w:szCs w:val="20"/>
        </w:rPr>
        <w:t xml:space="preserve"> and rates were down statewide. The campaign will not be vaccine or age specific, but rather aimed at all Iowans for all vaccines. Local providers have been asked to be the “face” of the campaign in their respective counties and posts/signs will be created with the provider image encouraging people to talk to their providers about vaccinations. Wangui and Dr. Desai from CHC have agreed to be in the campaign in Louisa Co., Smith is still waiting to hear back from other providers in the county. </w:t>
      </w:r>
    </w:p>
    <w:p w14:paraId="4BA678BF" w14:textId="77777777" w:rsidR="006F36B6" w:rsidRPr="00DA3C28" w:rsidRDefault="006F36B6" w:rsidP="001C355E">
      <w:pPr>
        <w:spacing w:after="0"/>
        <w:rPr>
          <w:rFonts w:ascii="Tahoma" w:hAnsi="Tahoma" w:cs="Tahoma"/>
          <w:sz w:val="20"/>
          <w:szCs w:val="20"/>
        </w:rPr>
      </w:pPr>
    </w:p>
    <w:p w14:paraId="7A5377DD" w14:textId="7D60EC27" w:rsidR="00384F78" w:rsidRPr="00DA3C28" w:rsidRDefault="009F2760" w:rsidP="001C355E">
      <w:pPr>
        <w:spacing w:after="0"/>
        <w:rPr>
          <w:rFonts w:ascii="Tahoma" w:hAnsi="Tahoma" w:cs="Tahoma"/>
          <w:sz w:val="20"/>
          <w:szCs w:val="20"/>
        </w:rPr>
      </w:pPr>
      <w:r w:rsidRPr="00DA3C28">
        <w:rPr>
          <w:rFonts w:ascii="Tahoma" w:hAnsi="Tahoma" w:cs="Tahoma"/>
          <w:sz w:val="20"/>
          <w:szCs w:val="20"/>
          <w:u w:val="single"/>
        </w:rPr>
        <w:t>Old Business</w:t>
      </w:r>
      <w:r w:rsidRPr="00DA3C28">
        <w:rPr>
          <w:rFonts w:ascii="Tahoma" w:hAnsi="Tahoma" w:cs="Tahoma"/>
          <w:sz w:val="20"/>
          <w:szCs w:val="20"/>
        </w:rPr>
        <w:t>:</w:t>
      </w:r>
    </w:p>
    <w:p w14:paraId="611FD60E" w14:textId="77777777" w:rsidR="009F2760" w:rsidRPr="00DA3C28" w:rsidRDefault="009F2760" w:rsidP="001C355E">
      <w:pPr>
        <w:spacing w:after="0"/>
        <w:rPr>
          <w:rFonts w:ascii="Tahoma" w:hAnsi="Tahoma" w:cs="Tahoma"/>
          <w:sz w:val="20"/>
          <w:szCs w:val="20"/>
        </w:rPr>
      </w:pPr>
    </w:p>
    <w:p w14:paraId="506A117B" w14:textId="37143EBD" w:rsidR="009F2760" w:rsidRPr="00DA3C28" w:rsidRDefault="009F2760" w:rsidP="001C355E">
      <w:pPr>
        <w:spacing w:after="0"/>
        <w:rPr>
          <w:rFonts w:ascii="Tahoma" w:hAnsi="Tahoma" w:cs="Tahoma"/>
          <w:sz w:val="20"/>
          <w:szCs w:val="20"/>
        </w:rPr>
      </w:pPr>
      <w:r w:rsidRPr="00DA3C28">
        <w:rPr>
          <w:rFonts w:ascii="Tahoma" w:hAnsi="Tahoma" w:cs="Tahoma"/>
          <w:sz w:val="20"/>
          <w:szCs w:val="20"/>
          <w:u w:val="single"/>
        </w:rPr>
        <w:t>DME L</w:t>
      </w:r>
      <w:r w:rsidR="00004EED" w:rsidRPr="00DA3C28">
        <w:rPr>
          <w:rFonts w:ascii="Tahoma" w:hAnsi="Tahoma" w:cs="Tahoma"/>
          <w:sz w:val="20"/>
          <w:szCs w:val="20"/>
          <w:u w:val="single"/>
        </w:rPr>
        <w:t>oa</w:t>
      </w:r>
      <w:r w:rsidRPr="00DA3C28">
        <w:rPr>
          <w:rFonts w:ascii="Tahoma" w:hAnsi="Tahoma" w:cs="Tahoma"/>
          <w:sz w:val="20"/>
          <w:szCs w:val="20"/>
          <w:u w:val="single"/>
        </w:rPr>
        <w:t>n Closet</w:t>
      </w:r>
      <w:r w:rsidRPr="00DA3C28">
        <w:rPr>
          <w:rFonts w:ascii="Tahoma" w:hAnsi="Tahoma" w:cs="Tahoma"/>
          <w:sz w:val="20"/>
          <w:szCs w:val="20"/>
        </w:rPr>
        <w:t xml:space="preserve">: </w:t>
      </w:r>
      <w:r w:rsidR="00004EED" w:rsidRPr="00DA3C28">
        <w:rPr>
          <w:rFonts w:ascii="Tahoma" w:hAnsi="Tahoma" w:cs="Tahoma"/>
          <w:sz w:val="20"/>
          <w:szCs w:val="20"/>
        </w:rPr>
        <w:t xml:space="preserve">Smith updated the board following the implementation of the new loan closet check-out form last month. Smith states that since implementation, </w:t>
      </w:r>
      <w:r w:rsidR="00D12033">
        <w:rPr>
          <w:rFonts w:ascii="Tahoma" w:hAnsi="Tahoma" w:cs="Tahoma"/>
          <w:sz w:val="20"/>
          <w:szCs w:val="20"/>
        </w:rPr>
        <w:t>only pt. representatives have come to pickup/sign out equipment.</w:t>
      </w:r>
      <w:r w:rsidR="00004EED" w:rsidRPr="00DA3C28">
        <w:rPr>
          <w:rFonts w:ascii="Tahoma" w:hAnsi="Tahoma" w:cs="Tahoma"/>
          <w:sz w:val="20"/>
          <w:szCs w:val="20"/>
        </w:rPr>
        <w:t xml:space="preserve"> Smith had reached out to the Louisa Co. Attn., who stated the preference would </w:t>
      </w:r>
      <w:r w:rsidR="00673F19" w:rsidRPr="00DA3C28">
        <w:rPr>
          <w:rFonts w:ascii="Tahoma" w:hAnsi="Tahoma" w:cs="Tahoma"/>
          <w:sz w:val="20"/>
          <w:szCs w:val="20"/>
        </w:rPr>
        <w:t>be to</w:t>
      </w:r>
      <w:r w:rsidR="00004EED" w:rsidRPr="00DA3C28">
        <w:rPr>
          <w:rFonts w:ascii="Tahoma" w:hAnsi="Tahoma" w:cs="Tahoma"/>
          <w:sz w:val="20"/>
          <w:szCs w:val="20"/>
        </w:rPr>
        <w:t xml:space="preserve"> have the waiver of liability signed by the person using the equipment. The feasibility of LCPH staff delivering equipment to obtain a signature and/or the mailing of the waiver was discussed. Following discussion, it was decided to carry on as usual</w:t>
      </w:r>
      <w:r w:rsidR="00673F19" w:rsidRPr="00DA3C28">
        <w:rPr>
          <w:rFonts w:ascii="Tahoma" w:hAnsi="Tahoma" w:cs="Tahoma"/>
          <w:sz w:val="20"/>
          <w:szCs w:val="20"/>
        </w:rPr>
        <w:t xml:space="preserve">, allowing representatives to sign, with a copy of the form being given to give to the patient with the equipment.  </w:t>
      </w:r>
    </w:p>
    <w:p w14:paraId="7D443BBB" w14:textId="77777777" w:rsidR="00DE6636" w:rsidRPr="00DA3C28" w:rsidRDefault="00DE6636" w:rsidP="001C355E">
      <w:pPr>
        <w:spacing w:after="0"/>
        <w:rPr>
          <w:rFonts w:ascii="Tahoma" w:hAnsi="Tahoma" w:cs="Tahoma"/>
          <w:sz w:val="20"/>
          <w:szCs w:val="20"/>
        </w:rPr>
      </w:pPr>
    </w:p>
    <w:p w14:paraId="4E608F94" w14:textId="743E23D1" w:rsidR="00DE6636" w:rsidRPr="00DA3C28" w:rsidRDefault="00DE6636" w:rsidP="001C355E">
      <w:pPr>
        <w:spacing w:after="0"/>
        <w:rPr>
          <w:rFonts w:ascii="Tahoma" w:hAnsi="Tahoma" w:cs="Tahoma"/>
          <w:sz w:val="20"/>
          <w:szCs w:val="20"/>
        </w:rPr>
      </w:pPr>
      <w:r w:rsidRPr="00DA3C28">
        <w:rPr>
          <w:rFonts w:ascii="Tahoma" w:hAnsi="Tahoma" w:cs="Tahoma"/>
          <w:sz w:val="20"/>
          <w:szCs w:val="20"/>
        </w:rPr>
        <w:t xml:space="preserve">Smith also inquired about the process to purchase a fleet car that was budgeted for FY24. There was discussion about purchasing used vs. new cars for the department, with Maine stating he would like to see new cars budgeted in the future as the PH dept. gets on a rotation schedule. Mincer agreed to help look for a used car within the FY24 budget. Smith stated she would provide the numbers to Mincer as well as have the fleet data available at the next meeting. </w:t>
      </w:r>
    </w:p>
    <w:p w14:paraId="3728C0BA" w14:textId="77777777" w:rsidR="00384F78" w:rsidRPr="00DA3C28" w:rsidRDefault="00384F78" w:rsidP="00AA09C0">
      <w:pPr>
        <w:spacing w:after="0"/>
        <w:rPr>
          <w:rFonts w:ascii="Tahoma" w:hAnsi="Tahoma" w:cs="Tahoma"/>
          <w:sz w:val="20"/>
          <w:szCs w:val="20"/>
        </w:rPr>
      </w:pPr>
    </w:p>
    <w:p w14:paraId="7FCA4493" w14:textId="77777777" w:rsidR="0059359B" w:rsidRPr="00DA3C28" w:rsidRDefault="0059359B" w:rsidP="00AA09C0">
      <w:pPr>
        <w:spacing w:after="0"/>
        <w:rPr>
          <w:rFonts w:ascii="Tahoma" w:hAnsi="Tahoma" w:cs="Tahoma"/>
          <w:sz w:val="20"/>
          <w:szCs w:val="20"/>
        </w:rPr>
      </w:pPr>
      <w:r w:rsidRPr="00DA3C28">
        <w:rPr>
          <w:rFonts w:ascii="Tahoma" w:hAnsi="Tahoma" w:cs="Tahoma"/>
          <w:b/>
          <w:sz w:val="20"/>
          <w:szCs w:val="20"/>
          <w:u w:val="single"/>
        </w:rPr>
        <w:t>Public Input</w:t>
      </w:r>
    </w:p>
    <w:p w14:paraId="0DB5ACC6" w14:textId="77777777" w:rsidR="0059359B" w:rsidRPr="00DA3C28" w:rsidRDefault="0059359B" w:rsidP="00AA09C0">
      <w:pPr>
        <w:spacing w:after="0"/>
        <w:rPr>
          <w:rFonts w:ascii="Tahoma" w:hAnsi="Tahoma" w:cs="Tahoma"/>
          <w:sz w:val="20"/>
          <w:szCs w:val="20"/>
        </w:rPr>
      </w:pPr>
      <w:r w:rsidRPr="00DA3C28">
        <w:rPr>
          <w:rFonts w:ascii="Tahoma" w:hAnsi="Tahoma" w:cs="Tahoma"/>
          <w:sz w:val="20"/>
          <w:szCs w:val="20"/>
        </w:rPr>
        <w:t>No public in attendance.</w:t>
      </w:r>
      <w:r w:rsidR="00540795" w:rsidRPr="00DA3C28">
        <w:rPr>
          <w:rFonts w:ascii="Tahoma" w:hAnsi="Tahoma" w:cs="Tahoma"/>
          <w:sz w:val="20"/>
          <w:szCs w:val="20"/>
        </w:rPr>
        <w:t xml:space="preserve"> </w:t>
      </w:r>
    </w:p>
    <w:p w14:paraId="0DB1D4AA" w14:textId="77777777" w:rsidR="0069599A" w:rsidRPr="00DA3C28" w:rsidRDefault="0069599A" w:rsidP="00AA09C0">
      <w:pPr>
        <w:spacing w:after="0"/>
        <w:rPr>
          <w:rFonts w:ascii="Tahoma" w:hAnsi="Tahoma" w:cs="Tahoma"/>
          <w:sz w:val="20"/>
          <w:szCs w:val="20"/>
        </w:rPr>
      </w:pPr>
    </w:p>
    <w:p w14:paraId="2F9B5B14" w14:textId="77777777" w:rsidR="002A3073" w:rsidRDefault="002A3073" w:rsidP="001C355E">
      <w:pPr>
        <w:spacing w:after="0"/>
        <w:rPr>
          <w:rFonts w:ascii="Tahoma" w:hAnsi="Tahoma" w:cs="Tahoma"/>
          <w:b/>
          <w:sz w:val="20"/>
          <w:szCs w:val="20"/>
          <w:u w:val="single"/>
        </w:rPr>
      </w:pPr>
    </w:p>
    <w:p w14:paraId="7A384217" w14:textId="6C7DC27E" w:rsidR="00346E60" w:rsidRPr="00DA3C28" w:rsidRDefault="00C957FB" w:rsidP="001C355E">
      <w:pPr>
        <w:spacing w:after="0"/>
        <w:rPr>
          <w:rFonts w:ascii="Tahoma" w:hAnsi="Tahoma" w:cs="Tahoma"/>
          <w:sz w:val="20"/>
          <w:szCs w:val="20"/>
        </w:rPr>
      </w:pPr>
      <w:r w:rsidRPr="00DA3C28">
        <w:rPr>
          <w:rFonts w:ascii="Tahoma" w:hAnsi="Tahoma" w:cs="Tahoma"/>
          <w:b/>
          <w:sz w:val="20"/>
          <w:szCs w:val="20"/>
          <w:u w:val="single"/>
        </w:rPr>
        <w:lastRenderedPageBreak/>
        <w:t>Meeting</w:t>
      </w:r>
      <w:r w:rsidR="00C0259A" w:rsidRPr="00DA3C28">
        <w:rPr>
          <w:rFonts w:ascii="Tahoma" w:hAnsi="Tahoma" w:cs="Tahoma"/>
          <w:b/>
          <w:sz w:val="20"/>
          <w:szCs w:val="20"/>
          <w:u w:val="single"/>
        </w:rPr>
        <w:t xml:space="preserve"> Schedule</w:t>
      </w:r>
    </w:p>
    <w:p w14:paraId="5B4C5F5E" w14:textId="34AB5D25" w:rsidR="00C957FB" w:rsidRPr="00DA3C28" w:rsidRDefault="009813C0" w:rsidP="001C355E">
      <w:pPr>
        <w:spacing w:after="0"/>
        <w:rPr>
          <w:rFonts w:ascii="Tahoma" w:hAnsi="Tahoma" w:cs="Tahoma"/>
          <w:sz w:val="20"/>
          <w:szCs w:val="20"/>
        </w:rPr>
      </w:pPr>
      <w:r w:rsidRPr="00DA3C28">
        <w:rPr>
          <w:rFonts w:ascii="Tahoma" w:hAnsi="Tahoma" w:cs="Tahoma"/>
          <w:sz w:val="20"/>
          <w:szCs w:val="20"/>
        </w:rPr>
        <w:t>Next BOH meeting</w:t>
      </w:r>
      <w:r w:rsidR="0059359B" w:rsidRPr="00DA3C28">
        <w:rPr>
          <w:rFonts w:ascii="Tahoma" w:hAnsi="Tahoma" w:cs="Tahoma"/>
          <w:sz w:val="20"/>
          <w:szCs w:val="20"/>
        </w:rPr>
        <w:t xml:space="preserve">: </w:t>
      </w:r>
      <w:r w:rsidR="00385B82" w:rsidRPr="00DA3C28">
        <w:rPr>
          <w:rFonts w:ascii="Tahoma" w:hAnsi="Tahoma" w:cs="Tahoma"/>
          <w:sz w:val="20"/>
          <w:szCs w:val="20"/>
        </w:rPr>
        <w:t xml:space="preserve">Tuesday, </w:t>
      </w:r>
      <w:r w:rsidR="00CD23DA" w:rsidRPr="00DA3C28">
        <w:rPr>
          <w:rFonts w:ascii="Tahoma" w:hAnsi="Tahoma" w:cs="Tahoma"/>
          <w:sz w:val="20"/>
          <w:szCs w:val="20"/>
        </w:rPr>
        <w:t>August 8</w:t>
      </w:r>
      <w:r w:rsidR="00385B82" w:rsidRPr="00DA3C28">
        <w:rPr>
          <w:rFonts w:ascii="Tahoma" w:hAnsi="Tahoma" w:cs="Tahoma"/>
          <w:sz w:val="20"/>
          <w:szCs w:val="20"/>
          <w:vertAlign w:val="superscript"/>
        </w:rPr>
        <w:t>th</w:t>
      </w:r>
      <w:r w:rsidR="00385B82" w:rsidRPr="00DA3C28">
        <w:rPr>
          <w:rFonts w:ascii="Tahoma" w:hAnsi="Tahoma" w:cs="Tahoma"/>
          <w:sz w:val="20"/>
          <w:szCs w:val="20"/>
        </w:rPr>
        <w:t xml:space="preserve"> @ 1330</w:t>
      </w:r>
      <w:r w:rsidR="00486C90" w:rsidRPr="00DA3C28">
        <w:rPr>
          <w:rFonts w:ascii="Tahoma" w:hAnsi="Tahoma" w:cs="Tahoma"/>
          <w:sz w:val="20"/>
          <w:szCs w:val="20"/>
        </w:rPr>
        <w:t xml:space="preserve">. </w:t>
      </w:r>
    </w:p>
    <w:p w14:paraId="1BF39276" w14:textId="77777777" w:rsidR="008F0B87" w:rsidRPr="00DA3C28" w:rsidRDefault="008F0B87" w:rsidP="001C355E">
      <w:pPr>
        <w:spacing w:after="0"/>
        <w:rPr>
          <w:rFonts w:ascii="Tahoma" w:hAnsi="Tahoma" w:cs="Tahoma"/>
          <w:sz w:val="20"/>
          <w:szCs w:val="20"/>
        </w:rPr>
      </w:pPr>
    </w:p>
    <w:p w14:paraId="6A466F43" w14:textId="77777777" w:rsidR="008F0B87" w:rsidRPr="00DA3C28" w:rsidRDefault="008F0B87" w:rsidP="001C355E">
      <w:pPr>
        <w:spacing w:after="0"/>
        <w:rPr>
          <w:rFonts w:ascii="Tahoma" w:hAnsi="Tahoma" w:cs="Tahoma"/>
          <w:b/>
          <w:sz w:val="20"/>
          <w:szCs w:val="20"/>
          <w:u w:val="single"/>
        </w:rPr>
      </w:pPr>
      <w:r w:rsidRPr="00DA3C28">
        <w:rPr>
          <w:rFonts w:ascii="Tahoma" w:hAnsi="Tahoma" w:cs="Tahoma"/>
          <w:b/>
          <w:sz w:val="20"/>
          <w:szCs w:val="20"/>
          <w:u w:val="single"/>
        </w:rPr>
        <w:t>Adjournment</w:t>
      </w:r>
    </w:p>
    <w:p w14:paraId="2B275899" w14:textId="7C92A8B8" w:rsidR="008F0B87" w:rsidRPr="00DA3C28" w:rsidRDefault="008F0B87" w:rsidP="001C355E">
      <w:pPr>
        <w:spacing w:after="0"/>
        <w:rPr>
          <w:rFonts w:ascii="Tahoma" w:hAnsi="Tahoma" w:cs="Tahoma"/>
          <w:sz w:val="20"/>
          <w:szCs w:val="20"/>
        </w:rPr>
      </w:pPr>
      <w:r w:rsidRPr="00DA3C28">
        <w:rPr>
          <w:rFonts w:ascii="Tahoma" w:hAnsi="Tahoma" w:cs="Tahoma"/>
          <w:sz w:val="20"/>
          <w:szCs w:val="20"/>
        </w:rPr>
        <w:t>There being no further business</w:t>
      </w:r>
      <w:r w:rsidR="001170BD" w:rsidRPr="00DA3C28">
        <w:rPr>
          <w:rFonts w:ascii="Tahoma" w:hAnsi="Tahoma" w:cs="Tahoma"/>
          <w:sz w:val="20"/>
          <w:szCs w:val="20"/>
        </w:rPr>
        <w:t>,</w:t>
      </w:r>
      <w:r w:rsidRPr="00DA3C28">
        <w:rPr>
          <w:rFonts w:ascii="Tahoma" w:hAnsi="Tahoma" w:cs="Tahoma"/>
          <w:sz w:val="20"/>
          <w:szCs w:val="20"/>
        </w:rPr>
        <w:t xml:space="preserve"> motion to adjourn by</w:t>
      </w:r>
      <w:r w:rsidR="00256BBF" w:rsidRPr="00DA3C28">
        <w:rPr>
          <w:rFonts w:ascii="Tahoma" w:hAnsi="Tahoma" w:cs="Tahoma"/>
          <w:sz w:val="20"/>
          <w:szCs w:val="20"/>
        </w:rPr>
        <w:t xml:space="preserve"> </w:t>
      </w:r>
      <w:r w:rsidR="00E32D81" w:rsidRPr="00DA3C28">
        <w:rPr>
          <w:rFonts w:ascii="Tahoma" w:hAnsi="Tahoma" w:cs="Tahoma"/>
          <w:sz w:val="20"/>
          <w:szCs w:val="20"/>
        </w:rPr>
        <w:t>M</w:t>
      </w:r>
      <w:r w:rsidR="00DD411C" w:rsidRPr="00DA3C28">
        <w:rPr>
          <w:rFonts w:ascii="Tahoma" w:hAnsi="Tahoma" w:cs="Tahoma"/>
          <w:sz w:val="20"/>
          <w:szCs w:val="20"/>
        </w:rPr>
        <w:t>aine</w:t>
      </w:r>
      <w:r w:rsidR="00C439F8" w:rsidRPr="00DA3C28">
        <w:rPr>
          <w:rFonts w:ascii="Tahoma" w:hAnsi="Tahoma" w:cs="Tahoma"/>
          <w:sz w:val="20"/>
          <w:szCs w:val="20"/>
        </w:rPr>
        <w:t xml:space="preserve"> at 1</w:t>
      </w:r>
      <w:r w:rsidR="006357AA" w:rsidRPr="00DA3C28">
        <w:rPr>
          <w:rFonts w:ascii="Tahoma" w:hAnsi="Tahoma" w:cs="Tahoma"/>
          <w:sz w:val="20"/>
          <w:szCs w:val="20"/>
        </w:rPr>
        <w:t>4</w:t>
      </w:r>
      <w:r w:rsidR="00CD23DA" w:rsidRPr="00DA3C28">
        <w:rPr>
          <w:rFonts w:ascii="Tahoma" w:hAnsi="Tahoma" w:cs="Tahoma"/>
          <w:sz w:val="20"/>
          <w:szCs w:val="20"/>
        </w:rPr>
        <w:t>36</w:t>
      </w:r>
      <w:r w:rsidR="00DD411C" w:rsidRPr="00DA3C28">
        <w:rPr>
          <w:rFonts w:ascii="Tahoma" w:hAnsi="Tahoma" w:cs="Tahoma"/>
          <w:sz w:val="20"/>
          <w:szCs w:val="20"/>
        </w:rPr>
        <w:t>.</w:t>
      </w:r>
    </w:p>
    <w:p w14:paraId="1F7EB7B5" w14:textId="77777777" w:rsidR="00EB1CD9" w:rsidRPr="00DA3C28" w:rsidRDefault="00EB1CD9" w:rsidP="001C355E">
      <w:pPr>
        <w:spacing w:after="0"/>
        <w:rPr>
          <w:rFonts w:ascii="Tahoma" w:hAnsi="Tahoma" w:cs="Tahoma"/>
          <w:sz w:val="20"/>
          <w:szCs w:val="20"/>
        </w:rPr>
      </w:pPr>
    </w:p>
    <w:p w14:paraId="5B5A513A" w14:textId="77777777" w:rsidR="008F0B87" w:rsidRPr="00DA3C28" w:rsidRDefault="008F0B87" w:rsidP="001C355E">
      <w:pPr>
        <w:spacing w:after="0"/>
        <w:rPr>
          <w:rFonts w:ascii="Tahoma" w:hAnsi="Tahoma" w:cs="Tahoma"/>
          <w:sz w:val="20"/>
          <w:szCs w:val="20"/>
        </w:rPr>
      </w:pPr>
    </w:p>
    <w:p w14:paraId="32EAF9EF" w14:textId="77777777" w:rsidR="008F0B87" w:rsidRPr="00DA3C28" w:rsidRDefault="008F0B87" w:rsidP="001C355E">
      <w:pPr>
        <w:spacing w:after="0"/>
        <w:rPr>
          <w:rFonts w:ascii="Tahoma" w:hAnsi="Tahoma" w:cs="Tahoma"/>
          <w:sz w:val="20"/>
          <w:szCs w:val="20"/>
        </w:rPr>
      </w:pPr>
      <w:r w:rsidRPr="00DA3C28">
        <w:rPr>
          <w:rFonts w:ascii="Tahoma" w:hAnsi="Tahoma" w:cs="Tahoma"/>
          <w:sz w:val="20"/>
          <w:szCs w:val="20"/>
        </w:rPr>
        <w:t>Respectfully Submitted,</w:t>
      </w:r>
    </w:p>
    <w:p w14:paraId="7B8313D2" w14:textId="77777777" w:rsidR="008F0B87" w:rsidRPr="00DA3C28" w:rsidRDefault="00DC1074" w:rsidP="001C355E">
      <w:pPr>
        <w:spacing w:after="0"/>
        <w:rPr>
          <w:rFonts w:ascii="Tahoma" w:hAnsi="Tahoma" w:cs="Tahoma"/>
          <w:i/>
          <w:sz w:val="20"/>
          <w:szCs w:val="20"/>
        </w:rPr>
      </w:pPr>
      <w:r w:rsidRPr="00DA3C28">
        <w:rPr>
          <w:rFonts w:ascii="Tahoma" w:hAnsi="Tahoma" w:cs="Tahoma"/>
          <w:i/>
          <w:sz w:val="20"/>
          <w:szCs w:val="20"/>
        </w:rPr>
        <w:t>Roxanne Smith</w:t>
      </w:r>
    </w:p>
    <w:p w14:paraId="6E9C62DC" w14:textId="43E1CCC3" w:rsidR="008F0B87" w:rsidRPr="00DA3C28" w:rsidRDefault="004D4F28" w:rsidP="001C355E">
      <w:pPr>
        <w:spacing w:after="0"/>
        <w:rPr>
          <w:rFonts w:ascii="Tahoma" w:hAnsi="Tahoma" w:cs="Tahoma"/>
          <w:sz w:val="20"/>
          <w:szCs w:val="20"/>
        </w:rPr>
      </w:pPr>
      <w:r w:rsidRPr="00DA3C28">
        <w:rPr>
          <w:rFonts w:ascii="Tahoma" w:hAnsi="Tahoma" w:cs="Tahoma"/>
          <w:sz w:val="20"/>
          <w:szCs w:val="20"/>
        </w:rPr>
        <w:t>Secretary Pro</w:t>
      </w:r>
      <w:r w:rsidR="00C6540A" w:rsidRPr="00DA3C28">
        <w:rPr>
          <w:rFonts w:ascii="Tahoma" w:hAnsi="Tahoma" w:cs="Tahoma"/>
          <w:sz w:val="20"/>
          <w:szCs w:val="20"/>
        </w:rPr>
        <w:t xml:space="preserve"> </w:t>
      </w:r>
      <w:proofErr w:type="spellStart"/>
      <w:r w:rsidRPr="00DA3C28">
        <w:rPr>
          <w:rFonts w:ascii="Tahoma" w:hAnsi="Tahoma" w:cs="Tahoma"/>
          <w:sz w:val="20"/>
          <w:szCs w:val="20"/>
        </w:rPr>
        <w:t>Tem</w:t>
      </w:r>
      <w:proofErr w:type="spellEnd"/>
    </w:p>
    <w:p w14:paraId="008990A1" w14:textId="77777777" w:rsidR="00F9210B" w:rsidRPr="00DA3C28" w:rsidRDefault="00F9210B" w:rsidP="001C355E">
      <w:pPr>
        <w:spacing w:after="0"/>
        <w:rPr>
          <w:rFonts w:ascii="Tahoma" w:hAnsi="Tahoma" w:cs="Tahoma"/>
          <w:sz w:val="20"/>
          <w:szCs w:val="20"/>
        </w:rPr>
      </w:pPr>
    </w:p>
    <w:p w14:paraId="5B1C820E" w14:textId="77777777" w:rsidR="005F0163" w:rsidRPr="00DA3C28" w:rsidRDefault="005F0163" w:rsidP="005F0163">
      <w:pPr>
        <w:spacing w:after="0" w:line="480" w:lineRule="auto"/>
        <w:rPr>
          <w:rFonts w:ascii="Tahoma" w:hAnsi="Tahoma" w:cs="Tahoma"/>
          <w:sz w:val="20"/>
          <w:szCs w:val="20"/>
        </w:rPr>
      </w:pPr>
      <w:r w:rsidRPr="00DA3C28">
        <w:rPr>
          <w:rFonts w:ascii="Tahoma" w:hAnsi="Tahoma" w:cs="Tahoma"/>
          <w:sz w:val="20"/>
          <w:szCs w:val="20"/>
        </w:rPr>
        <w:t xml:space="preserve">Motion to Approve: </w:t>
      </w:r>
    </w:p>
    <w:p w14:paraId="6FB64786" w14:textId="77777777" w:rsidR="00A21AE7" w:rsidRPr="00DA3C28" w:rsidRDefault="00A21AE7" w:rsidP="00E050C1">
      <w:pPr>
        <w:spacing w:after="0" w:line="480" w:lineRule="auto"/>
        <w:rPr>
          <w:rFonts w:ascii="Tahoma" w:hAnsi="Tahoma" w:cs="Tahoma"/>
          <w:sz w:val="20"/>
          <w:szCs w:val="20"/>
        </w:rPr>
      </w:pPr>
    </w:p>
    <w:p w14:paraId="3EE2C3DC" w14:textId="77777777" w:rsidR="00BF4D13" w:rsidRPr="00DA3C28" w:rsidRDefault="005F0163" w:rsidP="00E050C1">
      <w:pPr>
        <w:spacing w:after="0" w:line="480" w:lineRule="auto"/>
        <w:rPr>
          <w:rFonts w:ascii="Tahoma" w:hAnsi="Tahoma" w:cs="Tahoma"/>
          <w:sz w:val="20"/>
          <w:szCs w:val="20"/>
        </w:rPr>
      </w:pPr>
      <w:r w:rsidRPr="00DA3C28">
        <w:rPr>
          <w:rFonts w:ascii="Tahoma" w:hAnsi="Tahoma" w:cs="Tahoma"/>
          <w:sz w:val="20"/>
          <w:szCs w:val="20"/>
        </w:rPr>
        <w:t>1</w:t>
      </w:r>
      <w:r w:rsidRPr="00DA3C28">
        <w:rPr>
          <w:rFonts w:ascii="Tahoma" w:hAnsi="Tahoma" w:cs="Tahoma"/>
          <w:sz w:val="20"/>
          <w:szCs w:val="20"/>
          <w:vertAlign w:val="superscript"/>
        </w:rPr>
        <w:t>st</w:t>
      </w:r>
      <w:r w:rsidRPr="00DA3C28">
        <w:rPr>
          <w:rFonts w:ascii="Tahoma" w:hAnsi="Tahoma" w:cs="Tahoma"/>
          <w:sz w:val="20"/>
          <w:szCs w:val="20"/>
        </w:rPr>
        <w:t>: ____________________________</w:t>
      </w:r>
      <w:r w:rsidRPr="00DA3C28">
        <w:rPr>
          <w:rFonts w:ascii="Tahoma" w:hAnsi="Tahoma" w:cs="Tahoma"/>
          <w:sz w:val="20"/>
          <w:szCs w:val="20"/>
        </w:rPr>
        <w:tab/>
      </w:r>
      <w:r w:rsidRPr="00DA3C28">
        <w:rPr>
          <w:rFonts w:ascii="Tahoma" w:hAnsi="Tahoma" w:cs="Tahoma"/>
          <w:sz w:val="20"/>
          <w:szCs w:val="20"/>
        </w:rPr>
        <w:tab/>
        <w:t>2</w:t>
      </w:r>
      <w:r w:rsidRPr="00DA3C28">
        <w:rPr>
          <w:rFonts w:ascii="Tahoma" w:hAnsi="Tahoma" w:cs="Tahoma"/>
          <w:sz w:val="20"/>
          <w:szCs w:val="20"/>
          <w:vertAlign w:val="superscript"/>
        </w:rPr>
        <w:t>nd</w:t>
      </w:r>
      <w:r w:rsidRPr="00DA3C28">
        <w:rPr>
          <w:rFonts w:ascii="Tahoma" w:hAnsi="Tahoma" w:cs="Tahoma"/>
          <w:sz w:val="20"/>
          <w:szCs w:val="20"/>
        </w:rPr>
        <w:t>:  ____________________________</w:t>
      </w:r>
    </w:p>
    <w:sectPr w:rsidR="00BF4D13" w:rsidRPr="00DA3C28" w:rsidSect="00A21A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64113"/>
      <w:docPartObj>
        <w:docPartGallery w:val="Watermarks"/>
        <w:docPartUnique/>
      </w:docPartObj>
    </w:sdtPr>
    <w:sdtEndPr/>
    <w:sdtContent>
      <w:p w14:paraId="660D3490" w14:textId="7EDFB744" w:rsidR="00EE7079" w:rsidRDefault="00D12033">
        <w:pPr>
          <w:pStyle w:val="Header"/>
        </w:pPr>
        <w:r>
          <w:rPr>
            <w:noProof/>
          </w:rPr>
          <w:pict w14:anchorId="31D98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8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850"/>
    <o:shapelayout v:ext="edit">
      <o:idmap v:ext="edit" data="20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4EED"/>
    <w:rsid w:val="000053DF"/>
    <w:rsid w:val="0000636B"/>
    <w:rsid w:val="000078E7"/>
    <w:rsid w:val="00010353"/>
    <w:rsid w:val="00012880"/>
    <w:rsid w:val="00012913"/>
    <w:rsid w:val="0001370C"/>
    <w:rsid w:val="00013CF2"/>
    <w:rsid w:val="0001493B"/>
    <w:rsid w:val="00016022"/>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44C6"/>
    <w:rsid w:val="000576A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2DBB"/>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421B"/>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CFD"/>
    <w:rsid w:val="001C2E67"/>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AB2"/>
    <w:rsid w:val="00221B60"/>
    <w:rsid w:val="00223017"/>
    <w:rsid w:val="00223180"/>
    <w:rsid w:val="0022463E"/>
    <w:rsid w:val="00225827"/>
    <w:rsid w:val="0022668D"/>
    <w:rsid w:val="002269CC"/>
    <w:rsid w:val="0023035D"/>
    <w:rsid w:val="00231728"/>
    <w:rsid w:val="00232FB5"/>
    <w:rsid w:val="002330AE"/>
    <w:rsid w:val="00233AA4"/>
    <w:rsid w:val="00233FCE"/>
    <w:rsid w:val="00235608"/>
    <w:rsid w:val="002356D9"/>
    <w:rsid w:val="00236F9E"/>
    <w:rsid w:val="0023702E"/>
    <w:rsid w:val="00241D6C"/>
    <w:rsid w:val="002437C9"/>
    <w:rsid w:val="00244979"/>
    <w:rsid w:val="00244E32"/>
    <w:rsid w:val="00244E49"/>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430A"/>
    <w:rsid w:val="00295838"/>
    <w:rsid w:val="002A157D"/>
    <w:rsid w:val="002A22E3"/>
    <w:rsid w:val="002A2680"/>
    <w:rsid w:val="002A27E1"/>
    <w:rsid w:val="002A3073"/>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5B21"/>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3D2C"/>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4F78"/>
    <w:rsid w:val="00385859"/>
    <w:rsid w:val="00385B82"/>
    <w:rsid w:val="00386EE0"/>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050D"/>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6FF4"/>
    <w:rsid w:val="00477E3F"/>
    <w:rsid w:val="0048077F"/>
    <w:rsid w:val="004839B6"/>
    <w:rsid w:val="0048573F"/>
    <w:rsid w:val="00485ABC"/>
    <w:rsid w:val="00485FBE"/>
    <w:rsid w:val="00486678"/>
    <w:rsid w:val="00486C90"/>
    <w:rsid w:val="00491197"/>
    <w:rsid w:val="00491A96"/>
    <w:rsid w:val="00493AC2"/>
    <w:rsid w:val="0049412F"/>
    <w:rsid w:val="004A08EF"/>
    <w:rsid w:val="004A1FBA"/>
    <w:rsid w:val="004A65EB"/>
    <w:rsid w:val="004A7019"/>
    <w:rsid w:val="004A706E"/>
    <w:rsid w:val="004B05DB"/>
    <w:rsid w:val="004B0D16"/>
    <w:rsid w:val="004B1EB6"/>
    <w:rsid w:val="004B1F6B"/>
    <w:rsid w:val="004B4167"/>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5551"/>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B84"/>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63A7"/>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3B2C"/>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620"/>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57AA"/>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1E1C"/>
    <w:rsid w:val="00673F19"/>
    <w:rsid w:val="006740F8"/>
    <w:rsid w:val="006741A6"/>
    <w:rsid w:val="0067426D"/>
    <w:rsid w:val="00674C5F"/>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86DD2"/>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41B"/>
    <w:rsid w:val="006D7F2A"/>
    <w:rsid w:val="006E14D3"/>
    <w:rsid w:val="006E2047"/>
    <w:rsid w:val="006E5AAA"/>
    <w:rsid w:val="006E761E"/>
    <w:rsid w:val="006E7E82"/>
    <w:rsid w:val="006F091E"/>
    <w:rsid w:val="006F15A6"/>
    <w:rsid w:val="006F2061"/>
    <w:rsid w:val="006F35B2"/>
    <w:rsid w:val="006F36B6"/>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762"/>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0789A"/>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1CA"/>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0ED"/>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88B"/>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D2F"/>
    <w:rsid w:val="009E1EA7"/>
    <w:rsid w:val="009E2139"/>
    <w:rsid w:val="009E2203"/>
    <w:rsid w:val="009E403E"/>
    <w:rsid w:val="009E6832"/>
    <w:rsid w:val="009F002D"/>
    <w:rsid w:val="009F0084"/>
    <w:rsid w:val="009F2760"/>
    <w:rsid w:val="009F50E3"/>
    <w:rsid w:val="009F5383"/>
    <w:rsid w:val="009F569E"/>
    <w:rsid w:val="009F5BC2"/>
    <w:rsid w:val="009F7010"/>
    <w:rsid w:val="009F7B8B"/>
    <w:rsid w:val="00A03DDE"/>
    <w:rsid w:val="00A04A32"/>
    <w:rsid w:val="00A06722"/>
    <w:rsid w:val="00A072E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3225D"/>
    <w:rsid w:val="00A33761"/>
    <w:rsid w:val="00A33FCE"/>
    <w:rsid w:val="00A34499"/>
    <w:rsid w:val="00A346F5"/>
    <w:rsid w:val="00A349E9"/>
    <w:rsid w:val="00A34CEC"/>
    <w:rsid w:val="00A35B65"/>
    <w:rsid w:val="00A36B07"/>
    <w:rsid w:val="00A37436"/>
    <w:rsid w:val="00A3791D"/>
    <w:rsid w:val="00A37BCB"/>
    <w:rsid w:val="00A40B7F"/>
    <w:rsid w:val="00A42081"/>
    <w:rsid w:val="00A42C39"/>
    <w:rsid w:val="00A42E12"/>
    <w:rsid w:val="00A44330"/>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40A"/>
    <w:rsid w:val="00A86AB1"/>
    <w:rsid w:val="00A86EF2"/>
    <w:rsid w:val="00A87463"/>
    <w:rsid w:val="00A93396"/>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59F5"/>
    <w:rsid w:val="00AE7025"/>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39D5"/>
    <w:rsid w:val="00B742E3"/>
    <w:rsid w:val="00B748E2"/>
    <w:rsid w:val="00B749D0"/>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69EB"/>
    <w:rsid w:val="00BF7FF1"/>
    <w:rsid w:val="00C008E1"/>
    <w:rsid w:val="00C0259A"/>
    <w:rsid w:val="00C03FAA"/>
    <w:rsid w:val="00C05412"/>
    <w:rsid w:val="00C056E7"/>
    <w:rsid w:val="00C06B84"/>
    <w:rsid w:val="00C079A7"/>
    <w:rsid w:val="00C14140"/>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1EC1"/>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5959"/>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00"/>
    <w:rsid w:val="00CC10E1"/>
    <w:rsid w:val="00CC6390"/>
    <w:rsid w:val="00CC6E09"/>
    <w:rsid w:val="00CC6E3B"/>
    <w:rsid w:val="00CC7B96"/>
    <w:rsid w:val="00CD0998"/>
    <w:rsid w:val="00CD213C"/>
    <w:rsid w:val="00CD23DA"/>
    <w:rsid w:val="00CD2E68"/>
    <w:rsid w:val="00CD6175"/>
    <w:rsid w:val="00CD7148"/>
    <w:rsid w:val="00CD7BF2"/>
    <w:rsid w:val="00CE19A0"/>
    <w:rsid w:val="00CE2BA8"/>
    <w:rsid w:val="00CE5357"/>
    <w:rsid w:val="00CE6741"/>
    <w:rsid w:val="00CE7175"/>
    <w:rsid w:val="00CE7770"/>
    <w:rsid w:val="00CE7CFF"/>
    <w:rsid w:val="00CE7D19"/>
    <w:rsid w:val="00CF18EB"/>
    <w:rsid w:val="00CF1D36"/>
    <w:rsid w:val="00CF2983"/>
    <w:rsid w:val="00CF2B8A"/>
    <w:rsid w:val="00CF5AC2"/>
    <w:rsid w:val="00CF752F"/>
    <w:rsid w:val="00CF7D1B"/>
    <w:rsid w:val="00D00CA2"/>
    <w:rsid w:val="00D013A1"/>
    <w:rsid w:val="00D03134"/>
    <w:rsid w:val="00D03168"/>
    <w:rsid w:val="00D05842"/>
    <w:rsid w:val="00D073F4"/>
    <w:rsid w:val="00D12033"/>
    <w:rsid w:val="00D163EF"/>
    <w:rsid w:val="00D17179"/>
    <w:rsid w:val="00D17B07"/>
    <w:rsid w:val="00D17FE5"/>
    <w:rsid w:val="00D23135"/>
    <w:rsid w:val="00D24617"/>
    <w:rsid w:val="00D24943"/>
    <w:rsid w:val="00D31216"/>
    <w:rsid w:val="00D32353"/>
    <w:rsid w:val="00D34DE3"/>
    <w:rsid w:val="00D408BD"/>
    <w:rsid w:val="00D41890"/>
    <w:rsid w:val="00D429D9"/>
    <w:rsid w:val="00D4301C"/>
    <w:rsid w:val="00D441C0"/>
    <w:rsid w:val="00D449EB"/>
    <w:rsid w:val="00D459E0"/>
    <w:rsid w:val="00D45BA2"/>
    <w:rsid w:val="00D45C4C"/>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3C28"/>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11C"/>
    <w:rsid w:val="00DD49DE"/>
    <w:rsid w:val="00DD4E1E"/>
    <w:rsid w:val="00DD5C30"/>
    <w:rsid w:val="00DD5E0E"/>
    <w:rsid w:val="00DD626D"/>
    <w:rsid w:val="00DD760C"/>
    <w:rsid w:val="00DE1F70"/>
    <w:rsid w:val="00DE325B"/>
    <w:rsid w:val="00DE35E4"/>
    <w:rsid w:val="00DE4E27"/>
    <w:rsid w:val="00DE505C"/>
    <w:rsid w:val="00DE6636"/>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2F62"/>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5B3C"/>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CD5"/>
    <w:rsid w:val="00F36E6E"/>
    <w:rsid w:val="00F4063F"/>
    <w:rsid w:val="00F409A8"/>
    <w:rsid w:val="00F410E3"/>
    <w:rsid w:val="00F410FD"/>
    <w:rsid w:val="00F4131B"/>
    <w:rsid w:val="00F416D1"/>
    <w:rsid w:val="00F41F76"/>
    <w:rsid w:val="00F42BD4"/>
    <w:rsid w:val="00F42C59"/>
    <w:rsid w:val="00F431CB"/>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15</cp:revision>
  <cp:lastPrinted>2023-05-03T14:03:00Z</cp:lastPrinted>
  <dcterms:created xsi:type="dcterms:W3CDTF">2023-06-14T15:34:00Z</dcterms:created>
  <dcterms:modified xsi:type="dcterms:W3CDTF">2023-06-14T18:30:00Z</dcterms:modified>
</cp:coreProperties>
</file>