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94DD7" w:rsidRDefault="002F69D3" w:rsidP="00346FDC">
      <w:pPr>
        <w:spacing w:after="0"/>
        <w:jc w:val="center"/>
        <w:rPr>
          <w:rFonts w:ascii="Tahoma" w:hAnsi="Tahoma" w:cs="Tahoma"/>
          <w:b/>
        </w:rPr>
      </w:pPr>
      <w:r w:rsidRPr="00694DD7">
        <w:rPr>
          <w:rFonts w:ascii="Tahoma" w:hAnsi="Tahoma" w:cs="Tahoma"/>
          <w:b/>
        </w:rPr>
        <w:t xml:space="preserve"> </w:t>
      </w:r>
      <w:r w:rsidR="00A519BA" w:rsidRPr="00694DD7">
        <w:rPr>
          <w:rFonts w:ascii="Tahoma" w:hAnsi="Tahoma" w:cs="Tahoma"/>
          <w:b/>
        </w:rPr>
        <w:t>L</w:t>
      </w:r>
      <w:r w:rsidR="00187ACD" w:rsidRPr="00694DD7">
        <w:rPr>
          <w:rFonts w:ascii="Tahoma" w:hAnsi="Tahoma" w:cs="Tahoma"/>
          <w:b/>
        </w:rPr>
        <w:t xml:space="preserve">ouisa County Board of </w:t>
      </w:r>
      <w:r w:rsidR="005F2F23" w:rsidRPr="00694DD7">
        <w:rPr>
          <w:rFonts w:ascii="Tahoma" w:hAnsi="Tahoma" w:cs="Tahoma"/>
          <w:b/>
        </w:rPr>
        <w:t>Health</w:t>
      </w:r>
    </w:p>
    <w:p w14:paraId="1048D541" w14:textId="4126382F" w:rsidR="00BF4D13" w:rsidRDefault="009B747C" w:rsidP="006D10B8">
      <w:pPr>
        <w:spacing w:after="0"/>
        <w:jc w:val="center"/>
        <w:rPr>
          <w:rFonts w:ascii="Tahoma" w:hAnsi="Tahoma" w:cs="Tahoma"/>
        </w:rPr>
      </w:pPr>
      <w:r w:rsidRPr="00694DD7">
        <w:rPr>
          <w:rFonts w:ascii="Tahoma" w:hAnsi="Tahoma" w:cs="Tahoma"/>
        </w:rPr>
        <w:t>Meeting Minute</w:t>
      </w:r>
      <w:r w:rsidR="00214E5A">
        <w:rPr>
          <w:rFonts w:ascii="Tahoma" w:hAnsi="Tahoma" w:cs="Tahoma"/>
        </w:rPr>
        <w:t xml:space="preserve">s </w:t>
      </w:r>
      <w:r w:rsidR="00F95D82">
        <w:rPr>
          <w:rFonts w:ascii="Tahoma" w:hAnsi="Tahoma" w:cs="Tahoma"/>
        </w:rPr>
        <w:t>May 10</w:t>
      </w:r>
      <w:r w:rsidR="00BF0DDA" w:rsidRPr="00BF0DDA">
        <w:rPr>
          <w:rFonts w:ascii="Tahoma" w:hAnsi="Tahoma" w:cs="Tahoma"/>
          <w:vertAlign w:val="superscript"/>
        </w:rPr>
        <w:t>th</w:t>
      </w:r>
      <w:r w:rsidR="00214E5A">
        <w:rPr>
          <w:rFonts w:ascii="Tahoma" w:hAnsi="Tahoma" w:cs="Tahoma"/>
        </w:rPr>
        <w:t>, 2022</w:t>
      </w:r>
    </w:p>
    <w:p w14:paraId="633182DF" w14:textId="7D768571" w:rsidR="002546B2" w:rsidRDefault="002546B2" w:rsidP="006D10B8">
      <w:pPr>
        <w:spacing w:after="0"/>
        <w:jc w:val="center"/>
        <w:rPr>
          <w:rFonts w:ascii="Tahoma" w:hAnsi="Tahoma" w:cs="Tahoma"/>
        </w:rPr>
      </w:pPr>
    </w:p>
    <w:p w14:paraId="5529E8DE" w14:textId="77777777" w:rsidR="00AC170A" w:rsidRPr="00694DD7" w:rsidRDefault="00AC170A" w:rsidP="00DA79C3">
      <w:pPr>
        <w:spacing w:after="0"/>
        <w:rPr>
          <w:rFonts w:ascii="Tahoma" w:hAnsi="Tahoma" w:cs="Tahoma"/>
        </w:rPr>
      </w:pPr>
    </w:p>
    <w:p w14:paraId="43D766B6" w14:textId="05B0F797" w:rsidR="005B7DAC" w:rsidRPr="00694DD7" w:rsidRDefault="00187ACD" w:rsidP="001C355E">
      <w:pPr>
        <w:spacing w:after="0"/>
        <w:rPr>
          <w:rFonts w:ascii="Tahoma" w:hAnsi="Tahoma" w:cs="Tahoma"/>
        </w:rPr>
      </w:pPr>
      <w:r w:rsidRPr="00694DD7">
        <w:rPr>
          <w:rFonts w:ascii="Tahoma" w:hAnsi="Tahoma" w:cs="Tahoma"/>
          <w:b/>
          <w:u w:val="single"/>
        </w:rPr>
        <w:t xml:space="preserve">Members </w:t>
      </w:r>
      <w:r w:rsidR="007466B0" w:rsidRPr="00694DD7">
        <w:rPr>
          <w:rFonts w:ascii="Tahoma" w:hAnsi="Tahoma" w:cs="Tahoma"/>
          <w:b/>
          <w:u w:val="single"/>
        </w:rPr>
        <w:t>Present</w:t>
      </w:r>
      <w:r w:rsidR="00C957FB" w:rsidRPr="00694DD7">
        <w:rPr>
          <w:rFonts w:ascii="Tahoma" w:hAnsi="Tahoma" w:cs="Tahoma"/>
        </w:rPr>
        <w:t>:</w:t>
      </w:r>
      <w:r w:rsidR="004C258F" w:rsidRPr="00694DD7">
        <w:rPr>
          <w:rFonts w:ascii="Tahoma" w:hAnsi="Tahoma" w:cs="Tahoma"/>
        </w:rPr>
        <w:t xml:space="preserve"> </w:t>
      </w:r>
      <w:r w:rsidR="00DA79C3">
        <w:rPr>
          <w:rFonts w:ascii="Tahoma" w:hAnsi="Tahoma" w:cs="Tahoma"/>
        </w:rPr>
        <w:t xml:space="preserve">Randy Griffin, </w:t>
      </w:r>
      <w:r w:rsidR="00DA085C">
        <w:rPr>
          <w:rFonts w:ascii="Tahoma" w:hAnsi="Tahoma" w:cs="Tahoma"/>
        </w:rPr>
        <w:t xml:space="preserve">Lynn Mincer, </w:t>
      </w:r>
      <w:r w:rsidR="00214E5A">
        <w:rPr>
          <w:rFonts w:ascii="Tahoma" w:hAnsi="Tahoma" w:cs="Tahoma"/>
        </w:rPr>
        <w:t>Joellen Schantz</w:t>
      </w:r>
      <w:r w:rsidR="0041181C">
        <w:rPr>
          <w:rFonts w:ascii="Tahoma" w:hAnsi="Tahoma" w:cs="Tahoma"/>
        </w:rPr>
        <w:t>, Tim Verink</w:t>
      </w:r>
    </w:p>
    <w:p w14:paraId="398C3AB2" w14:textId="1FE535C1" w:rsidR="00BF65B6" w:rsidRPr="00694DD7" w:rsidRDefault="005B7DAC" w:rsidP="001C355E">
      <w:pPr>
        <w:spacing w:after="0"/>
        <w:rPr>
          <w:rFonts w:ascii="Tahoma" w:hAnsi="Tahoma" w:cs="Tahoma"/>
        </w:rPr>
      </w:pPr>
      <w:r w:rsidRPr="00694DD7">
        <w:rPr>
          <w:rFonts w:ascii="Tahoma" w:hAnsi="Tahoma" w:cs="Tahoma"/>
          <w:b/>
          <w:u w:val="single"/>
        </w:rPr>
        <w:t xml:space="preserve">Members Present </w:t>
      </w:r>
      <w:r w:rsidR="00D50593">
        <w:rPr>
          <w:rFonts w:ascii="Tahoma" w:hAnsi="Tahoma" w:cs="Tahoma"/>
          <w:b/>
          <w:u w:val="single"/>
        </w:rPr>
        <w:t>via</w:t>
      </w:r>
      <w:r w:rsidRPr="00694DD7">
        <w:rPr>
          <w:rFonts w:ascii="Tahoma" w:hAnsi="Tahoma" w:cs="Tahoma"/>
          <w:b/>
          <w:u w:val="single"/>
        </w:rPr>
        <w:t xml:space="preserve"> </w:t>
      </w:r>
      <w:r w:rsidR="00DA085C">
        <w:rPr>
          <w:rFonts w:ascii="Tahoma" w:hAnsi="Tahoma" w:cs="Tahoma"/>
          <w:b/>
          <w:u w:val="single"/>
        </w:rPr>
        <w:t>Zoom</w:t>
      </w:r>
      <w:r w:rsidR="00730331" w:rsidRPr="00694DD7">
        <w:rPr>
          <w:rFonts w:ascii="Tahoma" w:hAnsi="Tahoma" w:cs="Tahoma"/>
        </w:rPr>
        <w:t xml:space="preserve">: </w:t>
      </w:r>
    </w:p>
    <w:p w14:paraId="53B48BB1" w14:textId="4EE770F5" w:rsidR="00BB333F" w:rsidRPr="00694DD7" w:rsidRDefault="0066541B" w:rsidP="001C355E">
      <w:pPr>
        <w:spacing w:after="0"/>
        <w:rPr>
          <w:rFonts w:ascii="Tahoma" w:hAnsi="Tahoma" w:cs="Tahoma"/>
        </w:rPr>
      </w:pPr>
      <w:r w:rsidRPr="00694DD7">
        <w:rPr>
          <w:rFonts w:ascii="Tahoma" w:hAnsi="Tahoma" w:cs="Tahoma"/>
          <w:b/>
          <w:u w:val="single"/>
        </w:rPr>
        <w:t>Excused/Absent</w:t>
      </w:r>
      <w:r w:rsidR="00A74F8F" w:rsidRPr="00694DD7">
        <w:rPr>
          <w:rFonts w:ascii="Tahoma" w:hAnsi="Tahoma" w:cs="Tahoma"/>
        </w:rPr>
        <w:t>:</w:t>
      </w:r>
      <w:r w:rsidR="006D00F5" w:rsidRPr="00694DD7">
        <w:rPr>
          <w:rFonts w:ascii="Tahoma" w:hAnsi="Tahoma" w:cs="Tahoma"/>
        </w:rPr>
        <w:t xml:space="preserve"> </w:t>
      </w:r>
      <w:r w:rsidR="0041181C">
        <w:rPr>
          <w:rFonts w:ascii="Tahoma" w:hAnsi="Tahoma" w:cs="Tahoma"/>
        </w:rPr>
        <w:t>Jacinta Wangui</w:t>
      </w:r>
    </w:p>
    <w:p w14:paraId="505FD4A6" w14:textId="2995AC27" w:rsidR="003E61E9" w:rsidRPr="00694DD7" w:rsidRDefault="00187ACD" w:rsidP="001C355E">
      <w:pPr>
        <w:spacing w:after="0"/>
        <w:rPr>
          <w:rFonts w:ascii="Tahoma" w:hAnsi="Tahoma" w:cs="Tahoma"/>
        </w:rPr>
      </w:pPr>
      <w:r w:rsidRPr="00694DD7">
        <w:rPr>
          <w:rFonts w:ascii="Tahoma" w:hAnsi="Tahoma" w:cs="Tahoma"/>
          <w:b/>
          <w:u w:val="single"/>
        </w:rPr>
        <w:t>Staff Present</w:t>
      </w:r>
      <w:r w:rsidR="00550C05" w:rsidRPr="00694DD7">
        <w:rPr>
          <w:rFonts w:ascii="Tahoma" w:hAnsi="Tahoma" w:cs="Tahoma"/>
          <w:b/>
        </w:rPr>
        <w:t>:</w:t>
      </w:r>
      <w:r w:rsidR="00550C05" w:rsidRPr="00694DD7">
        <w:rPr>
          <w:rFonts w:ascii="Tahoma" w:hAnsi="Tahoma" w:cs="Tahoma"/>
        </w:rPr>
        <w:t xml:space="preserve"> </w:t>
      </w:r>
      <w:r w:rsidR="00A74F8F" w:rsidRPr="00694DD7">
        <w:rPr>
          <w:rFonts w:ascii="Tahoma" w:hAnsi="Tahoma" w:cs="Tahoma"/>
        </w:rPr>
        <w:t>R. Smith</w:t>
      </w:r>
    </w:p>
    <w:p w14:paraId="076DCBDC" w14:textId="5EBBC51A" w:rsidR="00527F3B" w:rsidRDefault="001F76A4" w:rsidP="001C355E">
      <w:pPr>
        <w:spacing w:after="0"/>
        <w:rPr>
          <w:rFonts w:ascii="Tahoma" w:hAnsi="Tahoma" w:cs="Tahoma"/>
        </w:rPr>
      </w:pPr>
      <w:r w:rsidRPr="00694DD7">
        <w:rPr>
          <w:rFonts w:ascii="Tahoma" w:hAnsi="Tahoma" w:cs="Tahoma"/>
          <w:b/>
          <w:u w:val="single"/>
        </w:rPr>
        <w:t>Guest</w:t>
      </w:r>
      <w:r w:rsidR="00DA79C3">
        <w:rPr>
          <w:rFonts w:ascii="Tahoma" w:hAnsi="Tahoma" w:cs="Tahoma"/>
          <w:b/>
          <w:u w:val="single"/>
        </w:rPr>
        <w:t>s</w:t>
      </w:r>
      <w:r w:rsidR="00356C7C" w:rsidRPr="00694DD7">
        <w:rPr>
          <w:rFonts w:ascii="Tahoma" w:hAnsi="Tahoma" w:cs="Tahoma"/>
          <w:b/>
        </w:rPr>
        <w:t>:</w:t>
      </w:r>
      <w:r w:rsidR="0066541B" w:rsidRPr="00694DD7">
        <w:rPr>
          <w:rFonts w:ascii="Tahoma" w:hAnsi="Tahoma" w:cs="Tahoma"/>
        </w:rPr>
        <w:t xml:space="preserve"> </w:t>
      </w:r>
      <w:r w:rsidR="009D67F4">
        <w:rPr>
          <w:rFonts w:ascii="Tahoma" w:hAnsi="Tahoma" w:cs="Tahoma"/>
        </w:rPr>
        <w:t>Jim Rudisill</w:t>
      </w:r>
    </w:p>
    <w:p w14:paraId="63FA62BC" w14:textId="6ABFB9A0" w:rsidR="00787979" w:rsidRPr="00787979" w:rsidRDefault="00787979" w:rsidP="001C355E">
      <w:pPr>
        <w:spacing w:after="0"/>
        <w:rPr>
          <w:rFonts w:ascii="Tahoma" w:hAnsi="Tahoma" w:cs="Tahoma"/>
          <w:b/>
          <w:bCs/>
        </w:rPr>
      </w:pPr>
      <w:r w:rsidRPr="00787979">
        <w:rPr>
          <w:rFonts w:ascii="Tahoma" w:hAnsi="Tahoma" w:cs="Tahoma"/>
          <w:b/>
          <w:bCs/>
          <w:u w:val="single"/>
        </w:rPr>
        <w:t>Guests via Zoom</w:t>
      </w:r>
      <w:r w:rsidRPr="00787979">
        <w:rPr>
          <w:rFonts w:ascii="Tahoma" w:hAnsi="Tahoma" w:cs="Tahoma"/>
          <w:b/>
          <w:bCs/>
        </w:rPr>
        <w:t>:</w:t>
      </w:r>
      <w:r>
        <w:rPr>
          <w:rFonts w:ascii="Tahoma" w:hAnsi="Tahoma" w:cs="Tahoma"/>
          <w:b/>
          <w:bCs/>
        </w:rPr>
        <w:t xml:space="preserve"> </w:t>
      </w:r>
      <w:r w:rsidR="0041181C" w:rsidRPr="0041181C">
        <w:rPr>
          <w:rFonts w:ascii="Tahoma" w:hAnsi="Tahoma" w:cs="Tahoma"/>
        </w:rPr>
        <w:t>Brian Thye</w:t>
      </w:r>
    </w:p>
    <w:p w14:paraId="1A326B73" w14:textId="77777777" w:rsidR="00D54B3E" w:rsidRPr="00694DD7" w:rsidRDefault="00D54B3E" w:rsidP="001C355E">
      <w:pPr>
        <w:spacing w:after="0"/>
        <w:rPr>
          <w:rFonts w:ascii="Tahoma" w:hAnsi="Tahoma" w:cs="Tahoma"/>
        </w:rPr>
      </w:pPr>
    </w:p>
    <w:p w14:paraId="1B50DAEB" w14:textId="77777777" w:rsidR="00C957FB" w:rsidRPr="00694DD7" w:rsidRDefault="00C957FB" w:rsidP="001C355E">
      <w:pPr>
        <w:spacing w:after="0"/>
        <w:rPr>
          <w:rFonts w:ascii="Tahoma" w:hAnsi="Tahoma" w:cs="Tahoma"/>
        </w:rPr>
      </w:pPr>
      <w:r w:rsidRPr="00694DD7">
        <w:rPr>
          <w:rFonts w:ascii="Tahoma" w:hAnsi="Tahoma" w:cs="Tahoma"/>
          <w:b/>
          <w:u w:val="single"/>
        </w:rPr>
        <w:t>Call to Order</w:t>
      </w:r>
    </w:p>
    <w:p w14:paraId="07EB2F6F" w14:textId="75033E37" w:rsidR="00683619" w:rsidRPr="00694DD7" w:rsidRDefault="00683619" w:rsidP="001C355E">
      <w:pPr>
        <w:spacing w:after="0"/>
        <w:rPr>
          <w:rFonts w:ascii="Tahoma" w:hAnsi="Tahoma" w:cs="Tahoma"/>
        </w:rPr>
      </w:pPr>
      <w:r w:rsidRPr="00694DD7">
        <w:rPr>
          <w:rFonts w:ascii="Tahoma" w:hAnsi="Tahoma" w:cs="Tahoma"/>
        </w:rPr>
        <w:t xml:space="preserve">Meeting </w:t>
      </w:r>
      <w:r w:rsidR="006D00F5" w:rsidRPr="00694DD7">
        <w:rPr>
          <w:rFonts w:ascii="Tahoma" w:hAnsi="Tahoma" w:cs="Tahoma"/>
        </w:rPr>
        <w:t xml:space="preserve">was </w:t>
      </w:r>
      <w:r w:rsidR="00B32683" w:rsidRPr="00694DD7">
        <w:rPr>
          <w:rFonts w:ascii="Tahoma" w:hAnsi="Tahoma" w:cs="Tahoma"/>
        </w:rPr>
        <w:t xml:space="preserve">called to order by </w:t>
      </w:r>
      <w:r w:rsidR="00CF2B8A">
        <w:rPr>
          <w:rFonts w:ascii="Tahoma" w:hAnsi="Tahoma" w:cs="Tahoma"/>
        </w:rPr>
        <w:t>Griffin</w:t>
      </w:r>
      <w:r w:rsidR="00510F14" w:rsidRPr="00694DD7">
        <w:rPr>
          <w:rFonts w:ascii="Tahoma" w:hAnsi="Tahoma" w:cs="Tahoma"/>
        </w:rPr>
        <w:t xml:space="preserve"> at </w:t>
      </w:r>
      <w:r w:rsidR="00D17179">
        <w:rPr>
          <w:rFonts w:ascii="Tahoma" w:hAnsi="Tahoma" w:cs="Tahoma"/>
        </w:rPr>
        <w:t>13</w:t>
      </w:r>
      <w:r w:rsidR="00547CAE">
        <w:rPr>
          <w:rFonts w:ascii="Tahoma" w:hAnsi="Tahoma" w:cs="Tahoma"/>
        </w:rPr>
        <w:t>28</w:t>
      </w:r>
      <w:r w:rsidR="00B07141" w:rsidRPr="00694DD7">
        <w:rPr>
          <w:rFonts w:ascii="Tahoma" w:hAnsi="Tahoma" w:cs="Tahoma"/>
        </w:rPr>
        <w:t xml:space="preserve">. </w:t>
      </w:r>
    </w:p>
    <w:p w14:paraId="6487626E" w14:textId="77777777" w:rsidR="00AF4743" w:rsidRPr="00694DD7" w:rsidRDefault="00AF4743" w:rsidP="001C355E">
      <w:pPr>
        <w:spacing w:after="0"/>
        <w:rPr>
          <w:rFonts w:ascii="Tahoma" w:hAnsi="Tahoma" w:cs="Tahoma"/>
        </w:rPr>
      </w:pPr>
      <w:r w:rsidRPr="00694DD7">
        <w:rPr>
          <w:rFonts w:ascii="Tahoma" w:hAnsi="Tahoma" w:cs="Tahoma"/>
          <w:b/>
          <w:u w:val="single"/>
        </w:rPr>
        <w:t>Approval of Agenda</w:t>
      </w:r>
    </w:p>
    <w:p w14:paraId="38D7FD23" w14:textId="4EBAA278" w:rsidR="00AF4743" w:rsidRPr="00694DD7" w:rsidRDefault="00036780" w:rsidP="001C355E">
      <w:pPr>
        <w:spacing w:after="0"/>
        <w:rPr>
          <w:rFonts w:ascii="Tahoma" w:hAnsi="Tahoma" w:cs="Tahoma"/>
        </w:rPr>
      </w:pPr>
      <w:r w:rsidRPr="00694DD7">
        <w:rPr>
          <w:rFonts w:ascii="Tahoma" w:hAnsi="Tahoma" w:cs="Tahoma"/>
        </w:rPr>
        <w:t xml:space="preserve">Motion </w:t>
      </w:r>
      <w:r w:rsidR="00510F14" w:rsidRPr="00694DD7">
        <w:rPr>
          <w:rFonts w:ascii="Tahoma" w:hAnsi="Tahoma" w:cs="Tahoma"/>
        </w:rPr>
        <w:t xml:space="preserve">to approve </w:t>
      </w:r>
      <w:r w:rsidR="00547CAE">
        <w:rPr>
          <w:rFonts w:ascii="Tahoma" w:hAnsi="Tahoma" w:cs="Tahoma"/>
        </w:rPr>
        <w:t>May 10</w:t>
      </w:r>
      <w:r w:rsidR="00BF0DDA" w:rsidRPr="00BF0DDA">
        <w:rPr>
          <w:rFonts w:ascii="Tahoma" w:hAnsi="Tahoma" w:cs="Tahoma"/>
          <w:vertAlign w:val="superscript"/>
        </w:rPr>
        <w:t>th</w:t>
      </w:r>
      <w:r w:rsidR="00A42081">
        <w:rPr>
          <w:rFonts w:ascii="Tahoma" w:hAnsi="Tahoma" w:cs="Tahoma"/>
        </w:rPr>
        <w:t xml:space="preserve">, </w:t>
      </w:r>
      <w:proofErr w:type="gramStart"/>
      <w:r w:rsidR="00A42081">
        <w:rPr>
          <w:rFonts w:ascii="Tahoma" w:hAnsi="Tahoma" w:cs="Tahoma"/>
        </w:rPr>
        <w:t>2022</w:t>
      </w:r>
      <w:proofErr w:type="gramEnd"/>
      <w:r w:rsidR="00510F14" w:rsidRPr="00694DD7">
        <w:rPr>
          <w:rFonts w:ascii="Tahoma" w:hAnsi="Tahoma" w:cs="Tahoma"/>
        </w:rPr>
        <w:t xml:space="preserve"> agenda by </w:t>
      </w:r>
      <w:r w:rsidR="00A42081">
        <w:rPr>
          <w:rFonts w:ascii="Tahoma" w:hAnsi="Tahoma" w:cs="Tahoma"/>
        </w:rPr>
        <w:t>Schantz</w:t>
      </w:r>
      <w:r w:rsidR="00510F14" w:rsidRPr="00694DD7">
        <w:rPr>
          <w:rFonts w:ascii="Tahoma" w:hAnsi="Tahoma" w:cs="Tahoma"/>
        </w:rPr>
        <w:t xml:space="preserve">, </w:t>
      </w:r>
      <w:r w:rsidR="00AF4743" w:rsidRPr="00694DD7">
        <w:rPr>
          <w:rFonts w:ascii="Tahoma" w:hAnsi="Tahoma" w:cs="Tahoma"/>
        </w:rPr>
        <w:t>2</w:t>
      </w:r>
      <w:r w:rsidR="00AF4743" w:rsidRPr="00694DD7">
        <w:rPr>
          <w:rFonts w:ascii="Tahoma" w:hAnsi="Tahoma" w:cs="Tahoma"/>
          <w:vertAlign w:val="superscript"/>
        </w:rPr>
        <w:t>nd</w:t>
      </w:r>
      <w:r w:rsidR="00060B9F" w:rsidRPr="00694DD7">
        <w:rPr>
          <w:rFonts w:ascii="Tahoma" w:hAnsi="Tahoma" w:cs="Tahoma"/>
        </w:rPr>
        <w:t xml:space="preserve"> by </w:t>
      </w:r>
      <w:r w:rsidR="00547CAE">
        <w:rPr>
          <w:rFonts w:ascii="Tahoma" w:hAnsi="Tahoma" w:cs="Tahoma"/>
        </w:rPr>
        <w:t>Verink</w:t>
      </w:r>
      <w:r w:rsidR="00510F14" w:rsidRPr="00694DD7">
        <w:rPr>
          <w:rFonts w:ascii="Tahoma" w:hAnsi="Tahoma" w:cs="Tahoma"/>
        </w:rPr>
        <w:t xml:space="preserve">. </w:t>
      </w:r>
      <w:r w:rsidR="00AF4743" w:rsidRPr="00694DD7">
        <w:rPr>
          <w:rFonts w:ascii="Tahoma" w:hAnsi="Tahoma" w:cs="Tahoma"/>
        </w:rPr>
        <w:t xml:space="preserve">All approved, so carried. </w:t>
      </w:r>
    </w:p>
    <w:p w14:paraId="51170620" w14:textId="77777777" w:rsidR="005001BC" w:rsidRPr="00694DD7" w:rsidRDefault="00E077BA" w:rsidP="001C355E">
      <w:pPr>
        <w:spacing w:after="0"/>
        <w:rPr>
          <w:rFonts w:ascii="Tahoma" w:hAnsi="Tahoma" w:cs="Tahoma"/>
          <w:b/>
          <w:u w:val="single"/>
        </w:rPr>
      </w:pPr>
      <w:r w:rsidRPr="00694DD7">
        <w:rPr>
          <w:rFonts w:ascii="Tahoma" w:hAnsi="Tahoma" w:cs="Tahoma"/>
          <w:b/>
          <w:u w:val="single"/>
        </w:rPr>
        <w:t xml:space="preserve">Approval of </w:t>
      </w:r>
      <w:r w:rsidR="005C76D1" w:rsidRPr="00694DD7">
        <w:rPr>
          <w:rFonts w:ascii="Tahoma" w:hAnsi="Tahoma" w:cs="Tahoma"/>
          <w:b/>
          <w:u w:val="single"/>
        </w:rPr>
        <w:t>Minutes</w:t>
      </w:r>
    </w:p>
    <w:p w14:paraId="124BF2E4" w14:textId="0DEA8B48" w:rsidR="00A77E1B" w:rsidRDefault="00510F14" w:rsidP="00962C10">
      <w:pPr>
        <w:spacing w:after="0"/>
        <w:rPr>
          <w:rFonts w:ascii="Tahoma" w:hAnsi="Tahoma" w:cs="Tahoma"/>
        </w:rPr>
      </w:pPr>
      <w:r w:rsidRPr="00694DD7">
        <w:rPr>
          <w:rFonts w:ascii="Tahoma" w:hAnsi="Tahoma" w:cs="Tahoma"/>
        </w:rPr>
        <w:t xml:space="preserve">Motion by </w:t>
      </w:r>
      <w:r w:rsidR="00C90A7C">
        <w:rPr>
          <w:rFonts w:ascii="Tahoma" w:hAnsi="Tahoma" w:cs="Tahoma"/>
        </w:rPr>
        <w:t>Schantz</w:t>
      </w:r>
      <w:r w:rsidR="00B00324" w:rsidRPr="00694DD7">
        <w:rPr>
          <w:rFonts w:ascii="Tahoma" w:hAnsi="Tahoma" w:cs="Tahoma"/>
        </w:rPr>
        <w:t xml:space="preserve"> to approve </w:t>
      </w:r>
      <w:r w:rsidR="005E2FCB">
        <w:rPr>
          <w:rFonts w:ascii="Tahoma" w:hAnsi="Tahoma" w:cs="Tahoma"/>
        </w:rPr>
        <w:t>April 19</w:t>
      </w:r>
      <w:r w:rsidR="00BF0DDA" w:rsidRPr="00BF0DDA">
        <w:rPr>
          <w:rFonts w:ascii="Tahoma" w:hAnsi="Tahoma" w:cs="Tahoma"/>
          <w:vertAlign w:val="superscript"/>
        </w:rPr>
        <w:t>th</w:t>
      </w:r>
      <w:r w:rsidR="00BF0DDA">
        <w:rPr>
          <w:rFonts w:ascii="Tahoma" w:hAnsi="Tahoma" w:cs="Tahoma"/>
        </w:rPr>
        <w:t xml:space="preserve">, </w:t>
      </w:r>
      <w:proofErr w:type="gramStart"/>
      <w:r w:rsidR="00BF0DDA">
        <w:rPr>
          <w:rFonts w:ascii="Tahoma" w:hAnsi="Tahoma" w:cs="Tahoma"/>
        </w:rPr>
        <w:t>2022</w:t>
      </w:r>
      <w:proofErr w:type="gramEnd"/>
      <w:r w:rsidR="00B00324" w:rsidRPr="00694DD7">
        <w:rPr>
          <w:rFonts w:ascii="Tahoma" w:hAnsi="Tahoma" w:cs="Tahoma"/>
        </w:rPr>
        <w:t xml:space="preserve"> board minutes</w:t>
      </w:r>
      <w:r w:rsidR="00E077BA" w:rsidRPr="00694DD7">
        <w:rPr>
          <w:rFonts w:ascii="Tahoma" w:hAnsi="Tahoma" w:cs="Tahoma"/>
        </w:rPr>
        <w:t>, 2</w:t>
      </w:r>
      <w:r w:rsidR="00E077BA" w:rsidRPr="00694DD7">
        <w:rPr>
          <w:rFonts w:ascii="Tahoma" w:hAnsi="Tahoma" w:cs="Tahoma"/>
          <w:vertAlign w:val="superscript"/>
        </w:rPr>
        <w:t>nd</w:t>
      </w:r>
      <w:r w:rsidRPr="00694DD7">
        <w:rPr>
          <w:rFonts w:ascii="Tahoma" w:hAnsi="Tahoma" w:cs="Tahoma"/>
        </w:rPr>
        <w:t xml:space="preserve"> by</w:t>
      </w:r>
      <w:r w:rsidR="00044B8D" w:rsidRPr="00694DD7">
        <w:rPr>
          <w:rFonts w:ascii="Tahoma" w:hAnsi="Tahoma" w:cs="Tahoma"/>
        </w:rPr>
        <w:t xml:space="preserve"> </w:t>
      </w:r>
      <w:r w:rsidR="003B4B12">
        <w:rPr>
          <w:rFonts w:ascii="Tahoma" w:hAnsi="Tahoma" w:cs="Tahoma"/>
        </w:rPr>
        <w:t>Mincer</w:t>
      </w:r>
      <w:r w:rsidR="00E077BA" w:rsidRPr="00694DD7">
        <w:rPr>
          <w:rFonts w:ascii="Tahoma" w:hAnsi="Tahoma" w:cs="Tahoma"/>
        </w:rPr>
        <w:t xml:space="preserve">. All approved, so carried. </w:t>
      </w:r>
    </w:p>
    <w:p w14:paraId="30E98802" w14:textId="2D807642" w:rsidR="00B35446" w:rsidRPr="000F7382" w:rsidRDefault="00B35446" w:rsidP="00B35446">
      <w:pPr>
        <w:spacing w:after="0"/>
        <w:rPr>
          <w:rFonts w:ascii="Tahoma" w:hAnsi="Tahoma" w:cs="Tahoma"/>
        </w:rPr>
      </w:pPr>
    </w:p>
    <w:p w14:paraId="4DB5F086" w14:textId="77777777" w:rsidR="00962C10" w:rsidRPr="00694DD7" w:rsidRDefault="00962C10" w:rsidP="00962C10">
      <w:pPr>
        <w:spacing w:after="0"/>
        <w:rPr>
          <w:rFonts w:ascii="Tahoma" w:hAnsi="Tahoma" w:cs="Tahoma"/>
          <w:b/>
          <w:u w:val="single"/>
        </w:rPr>
      </w:pPr>
      <w:r w:rsidRPr="00694DD7">
        <w:rPr>
          <w:rFonts w:ascii="Tahoma" w:hAnsi="Tahoma" w:cs="Tahoma"/>
          <w:b/>
          <w:u w:val="single"/>
        </w:rPr>
        <w:t>Environmental Health Update</w:t>
      </w:r>
    </w:p>
    <w:p w14:paraId="37230CF8" w14:textId="77777777" w:rsidR="00C0426A" w:rsidRDefault="00962C10" w:rsidP="00962C10">
      <w:pPr>
        <w:spacing w:after="0"/>
        <w:rPr>
          <w:rFonts w:ascii="Tahoma" w:hAnsi="Tahoma" w:cs="Tahoma"/>
        </w:rPr>
      </w:pPr>
      <w:r w:rsidRPr="00694DD7">
        <w:rPr>
          <w:rFonts w:ascii="Tahoma" w:hAnsi="Tahoma" w:cs="Tahoma"/>
          <w:u w:val="single"/>
        </w:rPr>
        <w:t>New Business</w:t>
      </w:r>
      <w:r w:rsidRPr="00694DD7">
        <w:rPr>
          <w:rFonts w:ascii="Tahoma" w:hAnsi="Tahoma" w:cs="Tahoma"/>
        </w:rPr>
        <w:t xml:space="preserve">: </w:t>
      </w:r>
      <w:r w:rsidR="00D92C19">
        <w:rPr>
          <w:rFonts w:ascii="Tahoma" w:hAnsi="Tahoma" w:cs="Tahoma"/>
        </w:rPr>
        <w:t>Thye</w:t>
      </w:r>
      <w:r w:rsidR="00A64D6F">
        <w:rPr>
          <w:rFonts w:ascii="Tahoma" w:hAnsi="Tahoma" w:cs="Tahoma"/>
        </w:rPr>
        <w:t xml:space="preserve"> presented EH finances</w:t>
      </w:r>
      <w:r w:rsidR="00D92C19">
        <w:rPr>
          <w:rFonts w:ascii="Tahoma" w:hAnsi="Tahoma" w:cs="Tahoma"/>
        </w:rPr>
        <w:t xml:space="preserve">, stats, and </w:t>
      </w:r>
      <w:r w:rsidR="00047FE9">
        <w:rPr>
          <w:rFonts w:ascii="Tahoma" w:hAnsi="Tahoma" w:cs="Tahoma"/>
        </w:rPr>
        <w:t xml:space="preserve">the </w:t>
      </w:r>
      <w:r w:rsidR="00D92C19">
        <w:rPr>
          <w:rFonts w:ascii="Tahoma" w:hAnsi="Tahoma" w:cs="Tahoma"/>
        </w:rPr>
        <w:t>system installation report</w:t>
      </w:r>
      <w:r w:rsidR="00A64D6F">
        <w:rPr>
          <w:rFonts w:ascii="Tahoma" w:hAnsi="Tahoma" w:cs="Tahoma"/>
        </w:rPr>
        <w:t xml:space="preserve"> through </w:t>
      </w:r>
      <w:r w:rsidR="00C0426A">
        <w:rPr>
          <w:rFonts w:ascii="Tahoma" w:hAnsi="Tahoma" w:cs="Tahoma"/>
        </w:rPr>
        <w:t>April</w:t>
      </w:r>
      <w:r w:rsidR="00BF0DDA">
        <w:rPr>
          <w:rFonts w:ascii="Tahoma" w:hAnsi="Tahoma" w:cs="Tahoma"/>
        </w:rPr>
        <w:t xml:space="preserve"> 2022</w:t>
      </w:r>
      <w:r w:rsidR="00D92C19">
        <w:rPr>
          <w:rFonts w:ascii="Tahoma" w:hAnsi="Tahoma" w:cs="Tahoma"/>
        </w:rPr>
        <w:t>.</w:t>
      </w:r>
      <w:r w:rsidR="00BF0DDA">
        <w:rPr>
          <w:rFonts w:ascii="Tahoma" w:hAnsi="Tahoma" w:cs="Tahoma"/>
        </w:rPr>
        <w:t xml:space="preserve"> </w:t>
      </w:r>
    </w:p>
    <w:p w14:paraId="08A3EBB1" w14:textId="77777777" w:rsidR="00C0426A" w:rsidRDefault="00C0426A" w:rsidP="00962C10">
      <w:pPr>
        <w:spacing w:after="0"/>
        <w:rPr>
          <w:rFonts w:ascii="Tahoma" w:hAnsi="Tahoma" w:cs="Tahoma"/>
        </w:rPr>
      </w:pPr>
    </w:p>
    <w:p w14:paraId="299FB214" w14:textId="01FE6BE9" w:rsidR="00C90A7C" w:rsidRDefault="00C0426A" w:rsidP="00962C10">
      <w:pPr>
        <w:spacing w:after="0"/>
        <w:rPr>
          <w:rFonts w:ascii="Tahoma" w:hAnsi="Tahoma" w:cs="Tahoma"/>
        </w:rPr>
      </w:pPr>
      <w:r>
        <w:rPr>
          <w:rFonts w:ascii="Tahoma" w:hAnsi="Tahoma" w:cs="Tahoma"/>
        </w:rPr>
        <w:t xml:space="preserve">Thye reports he has had a complaint regarding </w:t>
      </w:r>
      <w:r w:rsidR="00A33BAF">
        <w:rPr>
          <w:rFonts w:ascii="Tahoma" w:hAnsi="Tahoma" w:cs="Tahoma"/>
        </w:rPr>
        <w:t>wastewater</w:t>
      </w:r>
      <w:r>
        <w:rPr>
          <w:rFonts w:ascii="Tahoma" w:hAnsi="Tahoma" w:cs="Tahoma"/>
        </w:rPr>
        <w:t xml:space="preserve"> discharge that he plans to investigate. </w:t>
      </w:r>
    </w:p>
    <w:p w14:paraId="6BD98A0F" w14:textId="1392560A" w:rsidR="00C0426A" w:rsidRDefault="00C0426A" w:rsidP="00962C10">
      <w:pPr>
        <w:spacing w:after="0"/>
        <w:rPr>
          <w:rFonts w:ascii="Tahoma" w:hAnsi="Tahoma" w:cs="Tahoma"/>
        </w:rPr>
      </w:pPr>
    </w:p>
    <w:p w14:paraId="6FFB8962" w14:textId="1CCCEF19" w:rsidR="00C0426A" w:rsidRDefault="00C0426A" w:rsidP="00962C10">
      <w:pPr>
        <w:spacing w:after="0"/>
        <w:rPr>
          <w:rFonts w:ascii="Tahoma" w:hAnsi="Tahoma" w:cs="Tahoma"/>
        </w:rPr>
      </w:pPr>
      <w:r>
        <w:rPr>
          <w:rFonts w:ascii="Tahoma" w:hAnsi="Tahoma" w:cs="Tahoma"/>
        </w:rPr>
        <w:t>Griffin notified Thye the BOS received a letter from the Lake Odessa Cabin Owner’s Association regarding the discrepancy in yearly fees associated with holding tanks vs. mechanical systems</w:t>
      </w:r>
      <w:r w:rsidR="002801F1">
        <w:rPr>
          <w:rFonts w:ascii="Tahoma" w:hAnsi="Tahoma" w:cs="Tahoma"/>
        </w:rPr>
        <w:t xml:space="preserve"> and old vs. new systems;</w:t>
      </w:r>
      <w:r>
        <w:rPr>
          <w:rFonts w:ascii="Tahoma" w:hAnsi="Tahoma" w:cs="Tahoma"/>
        </w:rPr>
        <w:t xml:space="preserve"> Thye report</w:t>
      </w:r>
      <w:r w:rsidR="00A33BAF">
        <w:rPr>
          <w:rFonts w:ascii="Tahoma" w:hAnsi="Tahoma" w:cs="Tahoma"/>
        </w:rPr>
        <w:t>ed</w:t>
      </w:r>
      <w:r>
        <w:rPr>
          <w:rFonts w:ascii="Tahoma" w:hAnsi="Tahoma" w:cs="Tahoma"/>
        </w:rPr>
        <w:t xml:space="preserve"> he received the same letter. Thye states the current fee schedule was based on a 2017 BOH decision following </w:t>
      </w:r>
      <w:r w:rsidR="00A33BAF">
        <w:rPr>
          <w:rFonts w:ascii="Tahoma" w:hAnsi="Tahoma" w:cs="Tahoma"/>
        </w:rPr>
        <w:t xml:space="preserve">Iowa </w:t>
      </w:r>
      <w:r>
        <w:rPr>
          <w:rFonts w:ascii="Tahoma" w:hAnsi="Tahoma" w:cs="Tahoma"/>
        </w:rPr>
        <w:t xml:space="preserve">DNR intervention </w:t>
      </w:r>
      <w:r w:rsidR="00A33BAF">
        <w:rPr>
          <w:rFonts w:ascii="Tahoma" w:hAnsi="Tahoma" w:cs="Tahoma"/>
        </w:rPr>
        <w:t>with the county when multiple cabins were found to be illegally discharging waste into the lake</w:t>
      </w:r>
      <w:r>
        <w:rPr>
          <w:rFonts w:ascii="Tahoma" w:hAnsi="Tahoma" w:cs="Tahoma"/>
        </w:rPr>
        <w:t xml:space="preserve">. </w:t>
      </w:r>
      <w:r w:rsidR="002801F1">
        <w:rPr>
          <w:rFonts w:ascii="Tahoma" w:hAnsi="Tahoma" w:cs="Tahoma"/>
        </w:rPr>
        <w:t xml:space="preserve">All systems installed after the 2017 decision fall under the new fee schedule, however, systems installed prior to 2017 do not fall under the rule. </w:t>
      </w:r>
      <w:r>
        <w:rPr>
          <w:rFonts w:ascii="Tahoma" w:hAnsi="Tahoma" w:cs="Tahoma"/>
        </w:rPr>
        <w:t xml:space="preserve">After discussion, Thye </w:t>
      </w:r>
      <w:r w:rsidR="00A33BAF">
        <w:rPr>
          <w:rFonts w:ascii="Tahoma" w:hAnsi="Tahoma" w:cs="Tahoma"/>
        </w:rPr>
        <w:t xml:space="preserve">stated he would request RUSS Director, Bruce Hudson, compose a letter in response to the Homeowner’s Association explaining the 2017 BOH decision. </w:t>
      </w:r>
    </w:p>
    <w:p w14:paraId="1C56B24C" w14:textId="4502C009" w:rsidR="00BF0DDA" w:rsidRDefault="00BF0DDA" w:rsidP="00962C10">
      <w:pPr>
        <w:spacing w:after="0"/>
        <w:rPr>
          <w:rFonts w:ascii="Tahoma" w:hAnsi="Tahoma" w:cs="Tahoma"/>
        </w:rPr>
      </w:pPr>
    </w:p>
    <w:p w14:paraId="0B76C86F" w14:textId="521E744A" w:rsidR="001E796B" w:rsidRPr="00BF0DDA" w:rsidRDefault="00BF0DDA" w:rsidP="00962C10">
      <w:pPr>
        <w:spacing w:after="0"/>
        <w:rPr>
          <w:rFonts w:ascii="Tahoma" w:hAnsi="Tahoma" w:cs="Tahoma"/>
        </w:rPr>
      </w:pPr>
      <w:r>
        <w:rPr>
          <w:rFonts w:ascii="Tahoma" w:hAnsi="Tahoma" w:cs="Tahoma"/>
          <w:u w:val="single"/>
        </w:rPr>
        <w:t>Old Business</w:t>
      </w:r>
      <w:r>
        <w:rPr>
          <w:rFonts w:ascii="Tahoma" w:hAnsi="Tahoma" w:cs="Tahoma"/>
        </w:rPr>
        <w:t xml:space="preserve">: </w:t>
      </w:r>
      <w:r w:rsidR="00A33BAF">
        <w:rPr>
          <w:rFonts w:ascii="Tahoma" w:hAnsi="Tahoma" w:cs="Tahoma"/>
        </w:rPr>
        <w:t>None</w:t>
      </w:r>
    </w:p>
    <w:p w14:paraId="0D456F96" w14:textId="52EDD3EB" w:rsidR="00C54BF8" w:rsidRDefault="00C54BF8" w:rsidP="00962C10">
      <w:pPr>
        <w:spacing w:after="0"/>
        <w:rPr>
          <w:rFonts w:ascii="Tahoma" w:hAnsi="Tahoma" w:cs="Tahoma"/>
        </w:rPr>
      </w:pPr>
    </w:p>
    <w:p w14:paraId="7911858F" w14:textId="66A6B3BD" w:rsidR="00C54BF8" w:rsidRDefault="00C54BF8" w:rsidP="00C54BF8">
      <w:pPr>
        <w:spacing w:after="0"/>
        <w:rPr>
          <w:rFonts w:ascii="Tahoma" w:hAnsi="Tahoma" w:cs="Tahoma"/>
          <w:i/>
          <w:iCs/>
        </w:rPr>
      </w:pPr>
      <w:r w:rsidRPr="0034022F">
        <w:rPr>
          <w:rFonts w:ascii="Tahoma" w:hAnsi="Tahoma" w:cs="Tahoma"/>
          <w:i/>
          <w:iCs/>
        </w:rPr>
        <w:t>Thye</w:t>
      </w:r>
      <w:r w:rsidR="001E796B">
        <w:rPr>
          <w:rFonts w:ascii="Tahoma" w:hAnsi="Tahoma" w:cs="Tahoma"/>
          <w:i/>
          <w:iCs/>
        </w:rPr>
        <w:t xml:space="preserve"> </w:t>
      </w:r>
      <w:r w:rsidRPr="0034022F">
        <w:rPr>
          <w:rFonts w:ascii="Tahoma" w:hAnsi="Tahoma" w:cs="Tahoma"/>
          <w:i/>
          <w:iCs/>
        </w:rPr>
        <w:t>exited the meeting.</w:t>
      </w:r>
    </w:p>
    <w:p w14:paraId="4AC71954" w14:textId="77777777" w:rsidR="00C54BF8" w:rsidRPr="00213FE9" w:rsidRDefault="00C54BF8" w:rsidP="001C355E">
      <w:pPr>
        <w:spacing w:after="0"/>
        <w:rPr>
          <w:rFonts w:ascii="Tahoma" w:hAnsi="Tahoma" w:cs="Tahoma"/>
          <w:i/>
        </w:rPr>
      </w:pPr>
    </w:p>
    <w:p w14:paraId="3D803B08" w14:textId="336F4BD5" w:rsidR="001E444D" w:rsidRPr="00694DD7" w:rsidRDefault="00C62646" w:rsidP="001C355E">
      <w:pPr>
        <w:spacing w:after="0"/>
        <w:rPr>
          <w:rFonts w:ascii="Tahoma" w:hAnsi="Tahoma" w:cs="Tahoma"/>
          <w:b/>
          <w:u w:val="single"/>
        </w:rPr>
      </w:pPr>
      <w:r w:rsidRPr="00694DD7">
        <w:rPr>
          <w:rFonts w:ascii="Tahoma" w:hAnsi="Tahoma" w:cs="Tahoma"/>
          <w:b/>
          <w:u w:val="single"/>
        </w:rPr>
        <w:t>Public Health/</w:t>
      </w:r>
      <w:r w:rsidR="0015000B" w:rsidRPr="00694DD7">
        <w:rPr>
          <w:rFonts w:ascii="Tahoma" w:hAnsi="Tahoma" w:cs="Tahoma"/>
          <w:b/>
          <w:u w:val="single"/>
        </w:rPr>
        <w:t>Home Health Update</w:t>
      </w:r>
    </w:p>
    <w:p w14:paraId="4205BEFA" w14:textId="72FC2733" w:rsidR="00A13147" w:rsidRDefault="000B0A55" w:rsidP="001C355E">
      <w:pPr>
        <w:spacing w:after="0"/>
        <w:rPr>
          <w:rFonts w:ascii="Tahoma" w:hAnsi="Tahoma" w:cs="Tahoma"/>
        </w:rPr>
      </w:pPr>
      <w:r w:rsidRPr="00694DD7">
        <w:rPr>
          <w:rFonts w:ascii="Tahoma" w:hAnsi="Tahoma" w:cs="Tahoma"/>
          <w:u w:val="single"/>
        </w:rPr>
        <w:t>New business</w:t>
      </w:r>
      <w:r w:rsidR="00E40D4B" w:rsidRPr="00E40D4B">
        <w:rPr>
          <w:rFonts w:ascii="Tahoma" w:hAnsi="Tahoma" w:cs="Tahoma"/>
          <w:u w:val="single"/>
        </w:rPr>
        <w:t>/Financial Report</w:t>
      </w:r>
      <w:r w:rsidR="00E40D4B">
        <w:rPr>
          <w:rFonts w:ascii="Tahoma" w:hAnsi="Tahoma" w:cs="Tahoma"/>
        </w:rPr>
        <w:t>:</w:t>
      </w:r>
      <w:r w:rsidR="00946F75">
        <w:rPr>
          <w:rFonts w:ascii="Tahoma" w:hAnsi="Tahoma" w:cs="Tahoma"/>
        </w:rPr>
        <w:t xml:space="preserve"> </w:t>
      </w:r>
    </w:p>
    <w:p w14:paraId="4E78C6AA" w14:textId="2651B1D8" w:rsidR="00BD3D93" w:rsidRDefault="00BD3D93" w:rsidP="001C355E">
      <w:pPr>
        <w:spacing w:after="0"/>
        <w:rPr>
          <w:rFonts w:ascii="Tahoma" w:hAnsi="Tahoma" w:cs="Tahoma"/>
        </w:rPr>
      </w:pPr>
      <w:r>
        <w:rPr>
          <w:rFonts w:ascii="Tahoma" w:hAnsi="Tahoma" w:cs="Tahoma"/>
        </w:rPr>
        <w:t xml:space="preserve">Smith presented financial and home visit caseload data through </w:t>
      </w:r>
      <w:r w:rsidR="0038652A">
        <w:rPr>
          <w:rFonts w:ascii="Tahoma" w:hAnsi="Tahoma" w:cs="Tahoma"/>
        </w:rPr>
        <w:t>April</w:t>
      </w:r>
      <w:r w:rsidR="001E444D">
        <w:rPr>
          <w:rFonts w:ascii="Tahoma" w:hAnsi="Tahoma" w:cs="Tahoma"/>
        </w:rPr>
        <w:t xml:space="preserve"> 2022</w:t>
      </w:r>
      <w:r w:rsidR="00DE0743">
        <w:rPr>
          <w:rFonts w:ascii="Tahoma" w:hAnsi="Tahoma" w:cs="Tahoma"/>
        </w:rPr>
        <w:t xml:space="preserve">. </w:t>
      </w:r>
    </w:p>
    <w:p w14:paraId="7B8D8BAF" w14:textId="0034B868" w:rsidR="00677478" w:rsidRDefault="00677478" w:rsidP="001C355E">
      <w:pPr>
        <w:spacing w:after="0"/>
        <w:rPr>
          <w:rFonts w:ascii="Tahoma" w:hAnsi="Tahoma" w:cs="Tahoma"/>
        </w:rPr>
      </w:pPr>
    </w:p>
    <w:p w14:paraId="01931CC4" w14:textId="25F7194C" w:rsidR="00677478" w:rsidRDefault="00F059D6" w:rsidP="001C355E">
      <w:pPr>
        <w:spacing w:after="0"/>
        <w:rPr>
          <w:rFonts w:ascii="Tahoma" w:hAnsi="Tahoma" w:cs="Tahoma"/>
        </w:rPr>
      </w:pPr>
      <w:r>
        <w:rPr>
          <w:rFonts w:ascii="Tahoma" w:hAnsi="Tahoma" w:cs="Tahoma"/>
          <w:u w:val="single"/>
        </w:rPr>
        <w:t>CHC Subcontract Discussion</w:t>
      </w:r>
      <w:r w:rsidR="009C4A53">
        <w:rPr>
          <w:rFonts w:ascii="Tahoma" w:hAnsi="Tahoma" w:cs="Tahoma"/>
          <w:u w:val="single"/>
        </w:rPr>
        <w:t xml:space="preserve"> and FY23 Immunization Grant</w:t>
      </w:r>
      <w:r w:rsidR="0054019D">
        <w:rPr>
          <w:rFonts w:ascii="Tahoma" w:hAnsi="Tahoma" w:cs="Tahoma"/>
        </w:rPr>
        <w:t xml:space="preserve">: </w:t>
      </w:r>
      <w:r w:rsidR="00DE4B84">
        <w:rPr>
          <w:rFonts w:ascii="Tahoma" w:hAnsi="Tahoma" w:cs="Tahoma"/>
        </w:rPr>
        <w:t xml:space="preserve">Smith presented </w:t>
      </w:r>
      <w:r>
        <w:rPr>
          <w:rFonts w:ascii="Tahoma" w:hAnsi="Tahoma" w:cs="Tahoma"/>
        </w:rPr>
        <w:t xml:space="preserve">financial data on the Immunization Grant after working on the grant application for FY23. Smith stated she noticed significant changes in funding since FY21 that were not discovered for FY22 due to the removal of the application process by IDPH during COVID last year. Louisa County has seen almost a 50% reduction in funding since FY21. Based on the financial data, LCPH is now operating at a loss to provide immunization services in the </w:t>
      </w:r>
      <w:proofErr w:type="gramStart"/>
      <w:r>
        <w:rPr>
          <w:rFonts w:ascii="Tahoma" w:hAnsi="Tahoma" w:cs="Tahoma"/>
        </w:rPr>
        <w:t>county, but</w:t>
      </w:r>
      <w:proofErr w:type="gramEnd"/>
      <w:r>
        <w:rPr>
          <w:rFonts w:ascii="Tahoma" w:hAnsi="Tahoma" w:cs="Tahoma"/>
        </w:rPr>
        <w:t xml:space="preserve"> </w:t>
      </w:r>
      <w:r w:rsidR="00C3624F">
        <w:rPr>
          <w:rFonts w:ascii="Tahoma" w:hAnsi="Tahoma" w:cs="Tahoma"/>
        </w:rPr>
        <w:lastRenderedPageBreak/>
        <w:t>continues</w:t>
      </w:r>
      <w:r>
        <w:rPr>
          <w:rFonts w:ascii="Tahoma" w:hAnsi="Tahoma" w:cs="Tahoma"/>
        </w:rPr>
        <w:t xml:space="preserve"> to offer 40% of the grant funding </w:t>
      </w:r>
      <w:r w:rsidR="00C3624F">
        <w:rPr>
          <w:rFonts w:ascii="Tahoma" w:hAnsi="Tahoma" w:cs="Tahoma"/>
        </w:rPr>
        <w:t xml:space="preserve">to CHC </w:t>
      </w:r>
      <w:r>
        <w:rPr>
          <w:rFonts w:ascii="Tahoma" w:hAnsi="Tahoma" w:cs="Tahoma"/>
        </w:rPr>
        <w:t xml:space="preserve">through a subcontract. After discussion, Smith stated that it no longer made financial sense to the </w:t>
      </w:r>
      <w:r w:rsidR="009C4A53">
        <w:rPr>
          <w:rFonts w:ascii="Tahoma" w:hAnsi="Tahoma" w:cs="Tahoma"/>
        </w:rPr>
        <w:t>taxpayers</w:t>
      </w:r>
      <w:r>
        <w:rPr>
          <w:rFonts w:ascii="Tahoma" w:hAnsi="Tahoma" w:cs="Tahoma"/>
        </w:rPr>
        <w:t xml:space="preserve"> of Louisa County to continue to subcontract with CHC and recommended the Board vote to </w:t>
      </w:r>
      <w:r w:rsidR="009C4A53">
        <w:rPr>
          <w:rFonts w:ascii="Tahoma" w:hAnsi="Tahoma" w:cs="Tahoma"/>
        </w:rPr>
        <w:t xml:space="preserve">not renew the subcontract for FY23. </w:t>
      </w:r>
      <w:r w:rsidR="00712C61">
        <w:rPr>
          <w:rFonts w:ascii="Tahoma" w:hAnsi="Tahoma" w:cs="Tahoma"/>
        </w:rPr>
        <w:t>Motion by Schantz to not renew the subcontract with CHC for the FY23 grant year, 2</w:t>
      </w:r>
      <w:r w:rsidR="00712C61" w:rsidRPr="00712C61">
        <w:rPr>
          <w:rFonts w:ascii="Tahoma" w:hAnsi="Tahoma" w:cs="Tahoma"/>
          <w:vertAlign w:val="superscript"/>
        </w:rPr>
        <w:t>nd</w:t>
      </w:r>
      <w:r w:rsidR="00712C61">
        <w:rPr>
          <w:rFonts w:ascii="Tahoma" w:hAnsi="Tahoma" w:cs="Tahoma"/>
        </w:rPr>
        <w:t xml:space="preserve"> by Mincer. All approved, so carried. Motion by Schantz, 2</w:t>
      </w:r>
      <w:r w:rsidR="00712C61" w:rsidRPr="00712C61">
        <w:rPr>
          <w:rFonts w:ascii="Tahoma" w:hAnsi="Tahoma" w:cs="Tahoma"/>
          <w:vertAlign w:val="superscript"/>
        </w:rPr>
        <w:t>nd</w:t>
      </w:r>
      <w:r w:rsidR="00712C61">
        <w:rPr>
          <w:rFonts w:ascii="Tahoma" w:hAnsi="Tahoma" w:cs="Tahoma"/>
        </w:rPr>
        <w:t xml:space="preserve"> by Verink for Smith to apply for the FY23 </w:t>
      </w:r>
      <w:r w:rsidR="00DB5A98">
        <w:rPr>
          <w:rFonts w:ascii="Tahoma" w:hAnsi="Tahoma" w:cs="Tahoma"/>
        </w:rPr>
        <w:t>Immunization</w:t>
      </w:r>
      <w:r w:rsidR="00712C61">
        <w:rPr>
          <w:rFonts w:ascii="Tahoma" w:hAnsi="Tahoma" w:cs="Tahoma"/>
        </w:rPr>
        <w:t xml:space="preserve"> Grant for similar activities as in FY22, without the subcontract with CHC</w:t>
      </w:r>
      <w:r w:rsidR="00DB5A98">
        <w:rPr>
          <w:rFonts w:ascii="Tahoma" w:hAnsi="Tahoma" w:cs="Tahoma"/>
        </w:rPr>
        <w:t xml:space="preserve">. All approved, so carried. Smith states she has been unsuccessful in reaching the CEO of CHC regarding the subcontract prior to </w:t>
      </w:r>
      <w:r w:rsidR="00C3624F">
        <w:rPr>
          <w:rFonts w:ascii="Tahoma" w:hAnsi="Tahoma" w:cs="Tahoma"/>
        </w:rPr>
        <w:t>the meeting</w:t>
      </w:r>
      <w:r w:rsidR="00DB5A98">
        <w:rPr>
          <w:rFonts w:ascii="Tahoma" w:hAnsi="Tahoma" w:cs="Tahoma"/>
        </w:rPr>
        <w:t xml:space="preserve"> but will continue to attempt to reach him. The BOH plans to also draft a letter notifying the CEO of CHC of their decision. </w:t>
      </w:r>
    </w:p>
    <w:p w14:paraId="5FD3997E" w14:textId="53B4637E" w:rsidR="00473980" w:rsidRDefault="00473980" w:rsidP="001C355E">
      <w:pPr>
        <w:spacing w:after="0"/>
        <w:rPr>
          <w:rFonts w:ascii="Tahoma" w:hAnsi="Tahoma" w:cs="Tahoma"/>
        </w:rPr>
      </w:pPr>
    </w:p>
    <w:p w14:paraId="6C1BB7FC" w14:textId="3F23151A" w:rsidR="008B5F17" w:rsidRPr="008B5F17" w:rsidRDefault="00DE325B" w:rsidP="00AA09C0">
      <w:pPr>
        <w:spacing w:after="0"/>
        <w:rPr>
          <w:rFonts w:ascii="Tahoma" w:hAnsi="Tahoma" w:cs="Tahoma"/>
        </w:rPr>
      </w:pPr>
      <w:r w:rsidRPr="00694DD7">
        <w:rPr>
          <w:rFonts w:ascii="Tahoma" w:hAnsi="Tahoma" w:cs="Tahoma"/>
          <w:u w:val="single"/>
        </w:rPr>
        <w:t>Old Business</w:t>
      </w:r>
      <w:r w:rsidR="0083035C" w:rsidRPr="00694DD7">
        <w:rPr>
          <w:rFonts w:ascii="Tahoma" w:hAnsi="Tahoma" w:cs="Tahoma"/>
        </w:rPr>
        <w:t>:</w:t>
      </w:r>
      <w:r w:rsidR="00255A7D">
        <w:rPr>
          <w:rFonts w:ascii="Tahoma" w:hAnsi="Tahoma" w:cs="Tahoma"/>
        </w:rPr>
        <w:t xml:space="preserve"> </w:t>
      </w:r>
      <w:r w:rsidR="008B5F17">
        <w:rPr>
          <w:rFonts w:ascii="Tahoma" w:hAnsi="Tahoma" w:cs="Tahoma"/>
        </w:rPr>
        <w:t xml:space="preserve">Smith </w:t>
      </w:r>
      <w:r w:rsidR="006950D3">
        <w:rPr>
          <w:rFonts w:ascii="Tahoma" w:hAnsi="Tahoma" w:cs="Tahoma"/>
        </w:rPr>
        <w:t xml:space="preserve">notified the board </w:t>
      </w:r>
      <w:r w:rsidR="003E2584">
        <w:rPr>
          <w:rFonts w:ascii="Tahoma" w:hAnsi="Tahoma" w:cs="Tahoma"/>
        </w:rPr>
        <w:t xml:space="preserve">no further applications have been received for the open CNA position; referrals are currently being turned away due to staff shortage. </w:t>
      </w:r>
    </w:p>
    <w:p w14:paraId="5195C34C" w14:textId="77777777" w:rsidR="00CC6390" w:rsidRPr="00694DD7" w:rsidRDefault="00CC6390" w:rsidP="00AA09C0">
      <w:pPr>
        <w:spacing w:after="0"/>
        <w:rPr>
          <w:rFonts w:ascii="Tahoma" w:hAnsi="Tahoma" w:cs="Tahoma"/>
        </w:rPr>
      </w:pPr>
    </w:p>
    <w:p w14:paraId="7FCA4493" w14:textId="77777777" w:rsidR="0059359B" w:rsidRPr="00694DD7" w:rsidRDefault="0059359B" w:rsidP="00AA09C0">
      <w:pPr>
        <w:spacing w:after="0"/>
        <w:rPr>
          <w:rFonts w:ascii="Tahoma" w:hAnsi="Tahoma" w:cs="Tahoma"/>
        </w:rPr>
      </w:pPr>
      <w:r w:rsidRPr="00694DD7">
        <w:rPr>
          <w:rFonts w:ascii="Tahoma" w:hAnsi="Tahoma" w:cs="Tahoma"/>
          <w:b/>
          <w:u w:val="single"/>
        </w:rPr>
        <w:t>Public Input</w:t>
      </w:r>
    </w:p>
    <w:p w14:paraId="0DB5ACC6" w14:textId="77777777" w:rsidR="0059359B" w:rsidRPr="00694DD7" w:rsidRDefault="0059359B" w:rsidP="00AA09C0">
      <w:pPr>
        <w:spacing w:after="0"/>
        <w:rPr>
          <w:rFonts w:ascii="Tahoma" w:hAnsi="Tahoma" w:cs="Tahoma"/>
        </w:rPr>
      </w:pPr>
      <w:r w:rsidRPr="00694DD7">
        <w:rPr>
          <w:rFonts w:ascii="Tahoma" w:hAnsi="Tahoma" w:cs="Tahoma"/>
        </w:rPr>
        <w:t>No public in attendance.</w:t>
      </w:r>
      <w:r w:rsidR="00540795" w:rsidRPr="00694DD7">
        <w:rPr>
          <w:rFonts w:ascii="Tahoma" w:hAnsi="Tahoma" w:cs="Tahoma"/>
        </w:rPr>
        <w:t xml:space="preserve"> </w:t>
      </w:r>
    </w:p>
    <w:p w14:paraId="0DB1D4AA" w14:textId="77777777" w:rsidR="0069599A" w:rsidRPr="00694DD7" w:rsidRDefault="0069599A" w:rsidP="00AA09C0">
      <w:pPr>
        <w:spacing w:after="0"/>
        <w:rPr>
          <w:rFonts w:ascii="Tahoma" w:hAnsi="Tahoma" w:cs="Tahoma"/>
        </w:rPr>
      </w:pPr>
    </w:p>
    <w:p w14:paraId="7A384217" w14:textId="77777777" w:rsidR="00346E60" w:rsidRPr="00694DD7" w:rsidRDefault="00C957FB" w:rsidP="001C355E">
      <w:pPr>
        <w:spacing w:after="0"/>
        <w:rPr>
          <w:rFonts w:ascii="Tahoma" w:hAnsi="Tahoma" w:cs="Tahoma"/>
        </w:rPr>
      </w:pPr>
      <w:r w:rsidRPr="00694DD7">
        <w:rPr>
          <w:rFonts w:ascii="Tahoma" w:hAnsi="Tahoma" w:cs="Tahoma"/>
          <w:b/>
          <w:u w:val="single"/>
        </w:rPr>
        <w:t>Meeting</w:t>
      </w:r>
    </w:p>
    <w:p w14:paraId="5B4C5F5E" w14:textId="62765790" w:rsidR="00C957FB" w:rsidRPr="00694DD7" w:rsidRDefault="009813C0" w:rsidP="001C355E">
      <w:pPr>
        <w:spacing w:after="0"/>
        <w:rPr>
          <w:rFonts w:ascii="Tahoma" w:hAnsi="Tahoma" w:cs="Tahoma"/>
        </w:rPr>
      </w:pPr>
      <w:r w:rsidRPr="00694DD7">
        <w:rPr>
          <w:rFonts w:ascii="Tahoma" w:hAnsi="Tahoma" w:cs="Tahoma"/>
        </w:rPr>
        <w:t>Next BOH meeting</w:t>
      </w:r>
      <w:r w:rsidR="0059359B" w:rsidRPr="00694DD7">
        <w:rPr>
          <w:rFonts w:ascii="Tahoma" w:hAnsi="Tahoma" w:cs="Tahoma"/>
        </w:rPr>
        <w:t xml:space="preserve">: </w:t>
      </w:r>
      <w:r w:rsidR="00385B82">
        <w:rPr>
          <w:rFonts w:ascii="Tahoma" w:hAnsi="Tahoma" w:cs="Tahoma"/>
        </w:rPr>
        <w:t xml:space="preserve">Tuesday, </w:t>
      </w:r>
      <w:r w:rsidR="002E2A40">
        <w:rPr>
          <w:rFonts w:ascii="Tahoma" w:hAnsi="Tahoma" w:cs="Tahoma"/>
        </w:rPr>
        <w:t>June 14</w:t>
      </w:r>
      <w:r w:rsidR="004D6C78" w:rsidRPr="004D6C78">
        <w:rPr>
          <w:rFonts w:ascii="Tahoma" w:hAnsi="Tahoma" w:cs="Tahoma"/>
          <w:vertAlign w:val="superscript"/>
        </w:rPr>
        <w:t>th</w:t>
      </w:r>
      <w:r w:rsidR="00385B82">
        <w:rPr>
          <w:rFonts w:ascii="Tahoma" w:hAnsi="Tahoma" w:cs="Tahoma"/>
        </w:rPr>
        <w:t xml:space="preserve"> @ 1330</w:t>
      </w:r>
    </w:p>
    <w:p w14:paraId="1BF39276" w14:textId="77777777" w:rsidR="008F0B87" w:rsidRPr="00694DD7" w:rsidRDefault="008F0B87" w:rsidP="001C355E">
      <w:pPr>
        <w:spacing w:after="0"/>
        <w:rPr>
          <w:rFonts w:ascii="Tahoma" w:hAnsi="Tahoma" w:cs="Tahoma"/>
        </w:rPr>
      </w:pPr>
    </w:p>
    <w:p w14:paraId="6A466F43" w14:textId="77777777" w:rsidR="008F0B87" w:rsidRPr="00694DD7" w:rsidRDefault="008F0B87" w:rsidP="001C355E">
      <w:pPr>
        <w:spacing w:after="0"/>
        <w:rPr>
          <w:rFonts w:ascii="Tahoma" w:hAnsi="Tahoma" w:cs="Tahoma"/>
          <w:b/>
          <w:u w:val="single"/>
        </w:rPr>
      </w:pPr>
      <w:r w:rsidRPr="00694DD7">
        <w:rPr>
          <w:rFonts w:ascii="Tahoma" w:hAnsi="Tahoma" w:cs="Tahoma"/>
          <w:b/>
          <w:u w:val="single"/>
        </w:rPr>
        <w:t>Adjournment</w:t>
      </w:r>
    </w:p>
    <w:p w14:paraId="2B275899" w14:textId="777137B2" w:rsidR="008F0B87" w:rsidRPr="00694DD7" w:rsidRDefault="008F0B87" w:rsidP="001C355E">
      <w:pPr>
        <w:spacing w:after="0"/>
        <w:rPr>
          <w:rFonts w:ascii="Tahoma" w:hAnsi="Tahoma" w:cs="Tahoma"/>
        </w:rPr>
      </w:pPr>
      <w:r w:rsidRPr="00694DD7">
        <w:rPr>
          <w:rFonts w:ascii="Tahoma" w:hAnsi="Tahoma" w:cs="Tahoma"/>
        </w:rPr>
        <w:t>There being no further business</w:t>
      </w:r>
      <w:r w:rsidR="001170BD" w:rsidRPr="00694DD7">
        <w:rPr>
          <w:rFonts w:ascii="Tahoma" w:hAnsi="Tahoma" w:cs="Tahoma"/>
        </w:rPr>
        <w:t>,</w:t>
      </w:r>
      <w:r w:rsidRPr="00694DD7">
        <w:rPr>
          <w:rFonts w:ascii="Tahoma" w:hAnsi="Tahoma" w:cs="Tahoma"/>
        </w:rPr>
        <w:t xml:space="preserve"> motion to adjourn by</w:t>
      </w:r>
      <w:r w:rsidR="00256BBF" w:rsidRPr="00694DD7">
        <w:rPr>
          <w:rFonts w:ascii="Tahoma" w:hAnsi="Tahoma" w:cs="Tahoma"/>
        </w:rPr>
        <w:t xml:space="preserve"> </w:t>
      </w:r>
      <w:r w:rsidR="002E2A40">
        <w:rPr>
          <w:rFonts w:ascii="Tahoma" w:hAnsi="Tahoma" w:cs="Tahoma"/>
        </w:rPr>
        <w:t>Schantz</w:t>
      </w:r>
      <w:r w:rsidR="00C439F8">
        <w:rPr>
          <w:rFonts w:ascii="Tahoma" w:hAnsi="Tahoma" w:cs="Tahoma"/>
        </w:rPr>
        <w:t xml:space="preserve"> at 1</w:t>
      </w:r>
      <w:r w:rsidR="009E3D07">
        <w:rPr>
          <w:rFonts w:ascii="Tahoma" w:hAnsi="Tahoma" w:cs="Tahoma"/>
        </w:rPr>
        <w:t>4</w:t>
      </w:r>
      <w:r w:rsidR="002E2A40">
        <w:rPr>
          <w:rFonts w:ascii="Tahoma" w:hAnsi="Tahoma" w:cs="Tahoma"/>
        </w:rPr>
        <w:t>05</w:t>
      </w:r>
      <w:r w:rsidR="00A729E6">
        <w:rPr>
          <w:rFonts w:ascii="Tahoma" w:hAnsi="Tahoma" w:cs="Tahoma"/>
        </w:rPr>
        <w:t>.</w:t>
      </w:r>
      <w:r w:rsidR="00A634C4">
        <w:rPr>
          <w:rFonts w:ascii="Tahoma" w:hAnsi="Tahoma" w:cs="Tahoma"/>
        </w:rPr>
        <w:t xml:space="preserve"> </w:t>
      </w:r>
    </w:p>
    <w:p w14:paraId="1F7EB7B5" w14:textId="77777777" w:rsidR="00EB1CD9" w:rsidRPr="00694DD7" w:rsidRDefault="00EB1CD9" w:rsidP="001C355E">
      <w:pPr>
        <w:spacing w:after="0"/>
        <w:rPr>
          <w:rFonts w:ascii="Tahoma" w:hAnsi="Tahoma" w:cs="Tahoma"/>
        </w:rPr>
      </w:pPr>
    </w:p>
    <w:p w14:paraId="5B5A513A" w14:textId="77777777" w:rsidR="008F0B87" w:rsidRPr="00694DD7" w:rsidRDefault="008F0B87" w:rsidP="001C355E">
      <w:pPr>
        <w:spacing w:after="0"/>
        <w:rPr>
          <w:rFonts w:ascii="Tahoma" w:hAnsi="Tahoma" w:cs="Tahoma"/>
        </w:rPr>
      </w:pPr>
    </w:p>
    <w:p w14:paraId="32EAF9EF" w14:textId="77777777" w:rsidR="008F0B87" w:rsidRPr="00694DD7" w:rsidRDefault="008F0B87" w:rsidP="001C355E">
      <w:pPr>
        <w:spacing w:after="0"/>
        <w:rPr>
          <w:rFonts w:ascii="Tahoma" w:hAnsi="Tahoma" w:cs="Tahoma"/>
        </w:rPr>
      </w:pPr>
      <w:r w:rsidRPr="00694DD7">
        <w:rPr>
          <w:rFonts w:ascii="Tahoma" w:hAnsi="Tahoma" w:cs="Tahoma"/>
        </w:rPr>
        <w:t>Respectfully Submitted,</w:t>
      </w:r>
    </w:p>
    <w:p w14:paraId="7B8313D2" w14:textId="77777777" w:rsidR="008F0B87" w:rsidRPr="00694DD7" w:rsidRDefault="00DC1074" w:rsidP="001C355E">
      <w:pPr>
        <w:spacing w:after="0"/>
        <w:rPr>
          <w:rFonts w:ascii="Tahoma" w:hAnsi="Tahoma" w:cs="Tahoma"/>
          <w:i/>
        </w:rPr>
      </w:pPr>
      <w:r w:rsidRPr="00694DD7">
        <w:rPr>
          <w:rFonts w:ascii="Tahoma" w:hAnsi="Tahoma" w:cs="Tahoma"/>
          <w:i/>
        </w:rPr>
        <w:t>Roxanne Smith</w:t>
      </w:r>
    </w:p>
    <w:p w14:paraId="6E9C62DC" w14:textId="43E1CCC3" w:rsidR="008F0B87" w:rsidRPr="00694DD7" w:rsidRDefault="004D4F28" w:rsidP="001C355E">
      <w:pPr>
        <w:spacing w:after="0"/>
        <w:rPr>
          <w:rFonts w:ascii="Tahoma" w:hAnsi="Tahoma" w:cs="Tahoma"/>
        </w:rPr>
      </w:pPr>
      <w:r w:rsidRPr="00694DD7">
        <w:rPr>
          <w:rFonts w:ascii="Tahoma" w:hAnsi="Tahoma" w:cs="Tahoma"/>
        </w:rPr>
        <w:t>Secretary Pro</w:t>
      </w:r>
      <w:r w:rsidR="00C6540A">
        <w:rPr>
          <w:rFonts w:ascii="Tahoma" w:hAnsi="Tahoma" w:cs="Tahoma"/>
        </w:rPr>
        <w:t xml:space="preserve"> </w:t>
      </w:r>
      <w:proofErr w:type="spellStart"/>
      <w:r w:rsidRPr="00694DD7">
        <w:rPr>
          <w:rFonts w:ascii="Tahoma" w:hAnsi="Tahoma" w:cs="Tahoma"/>
        </w:rPr>
        <w:t>Tem</w:t>
      </w:r>
      <w:proofErr w:type="spellEnd"/>
    </w:p>
    <w:p w14:paraId="008990A1" w14:textId="77777777" w:rsidR="00F9210B" w:rsidRPr="00694DD7" w:rsidRDefault="00F9210B" w:rsidP="001C355E">
      <w:pPr>
        <w:spacing w:after="0"/>
        <w:rPr>
          <w:rFonts w:ascii="Tahoma" w:hAnsi="Tahoma" w:cs="Tahoma"/>
        </w:rPr>
      </w:pPr>
    </w:p>
    <w:p w14:paraId="387E29F6" w14:textId="77777777" w:rsidR="00A21AE7" w:rsidRPr="00694DD7" w:rsidRDefault="00A21AE7" w:rsidP="005F0163">
      <w:pPr>
        <w:spacing w:after="0" w:line="480" w:lineRule="auto"/>
        <w:rPr>
          <w:rFonts w:ascii="Tahoma" w:hAnsi="Tahoma" w:cs="Tahoma"/>
        </w:rPr>
      </w:pPr>
    </w:p>
    <w:p w14:paraId="5B1C820E" w14:textId="77777777" w:rsidR="005F0163" w:rsidRPr="00694DD7" w:rsidRDefault="005F0163" w:rsidP="005F0163">
      <w:pPr>
        <w:spacing w:after="0" w:line="480" w:lineRule="auto"/>
        <w:rPr>
          <w:rFonts w:ascii="Tahoma" w:hAnsi="Tahoma" w:cs="Tahoma"/>
        </w:rPr>
      </w:pPr>
      <w:r w:rsidRPr="00694DD7">
        <w:rPr>
          <w:rFonts w:ascii="Tahoma" w:hAnsi="Tahoma" w:cs="Tahoma"/>
        </w:rPr>
        <w:t xml:space="preserve">Motion to Approve: </w:t>
      </w:r>
    </w:p>
    <w:p w14:paraId="6FB64786" w14:textId="77777777" w:rsidR="00A21AE7" w:rsidRPr="00694DD7" w:rsidRDefault="00A21AE7" w:rsidP="00E050C1">
      <w:pPr>
        <w:spacing w:after="0" w:line="480" w:lineRule="auto"/>
        <w:rPr>
          <w:rFonts w:ascii="Tahoma" w:hAnsi="Tahoma" w:cs="Tahoma"/>
        </w:rPr>
      </w:pPr>
    </w:p>
    <w:p w14:paraId="3EE2C3DC" w14:textId="77777777" w:rsidR="00BF4D13" w:rsidRPr="00694DD7" w:rsidRDefault="005F0163" w:rsidP="00E050C1">
      <w:pPr>
        <w:spacing w:after="0" w:line="480" w:lineRule="auto"/>
        <w:rPr>
          <w:rFonts w:ascii="Tahoma" w:hAnsi="Tahoma" w:cs="Tahoma"/>
        </w:rPr>
      </w:pPr>
      <w:r w:rsidRPr="00694DD7">
        <w:rPr>
          <w:rFonts w:ascii="Tahoma" w:hAnsi="Tahoma" w:cs="Tahoma"/>
        </w:rPr>
        <w:t>1</w:t>
      </w:r>
      <w:r w:rsidRPr="00694DD7">
        <w:rPr>
          <w:rFonts w:ascii="Tahoma" w:hAnsi="Tahoma" w:cs="Tahoma"/>
          <w:vertAlign w:val="superscript"/>
        </w:rPr>
        <w:t>st</w:t>
      </w:r>
      <w:r w:rsidRPr="00694DD7">
        <w:rPr>
          <w:rFonts w:ascii="Tahoma" w:hAnsi="Tahoma" w:cs="Tahoma"/>
        </w:rPr>
        <w:t>: ____________________________</w:t>
      </w:r>
      <w:r w:rsidRPr="00694DD7">
        <w:rPr>
          <w:rFonts w:ascii="Tahoma" w:hAnsi="Tahoma" w:cs="Tahoma"/>
        </w:rPr>
        <w:tab/>
      </w:r>
      <w:r w:rsidRPr="00694DD7">
        <w:rPr>
          <w:rFonts w:ascii="Tahoma" w:hAnsi="Tahoma" w:cs="Tahoma"/>
        </w:rPr>
        <w:tab/>
        <w:t>2</w:t>
      </w:r>
      <w:r w:rsidRPr="00694DD7">
        <w:rPr>
          <w:rFonts w:ascii="Tahoma" w:hAnsi="Tahoma" w:cs="Tahoma"/>
          <w:vertAlign w:val="superscript"/>
        </w:rPr>
        <w:t>nd</w:t>
      </w:r>
      <w:r w:rsidRPr="00694DD7">
        <w:rPr>
          <w:rFonts w:ascii="Tahoma" w:hAnsi="Tahoma" w:cs="Tahoma"/>
        </w:rPr>
        <w:t>:  ____________________________</w:t>
      </w:r>
    </w:p>
    <w:sectPr w:rsidR="00BF4D13" w:rsidRPr="00694DD7"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17E8376B"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016288">
    <w:abstractNumId w:val="14"/>
  </w:num>
  <w:num w:numId="2" w16cid:durableId="1840073189">
    <w:abstractNumId w:val="2"/>
  </w:num>
  <w:num w:numId="3" w16cid:durableId="362637774">
    <w:abstractNumId w:val="1"/>
  </w:num>
  <w:num w:numId="4" w16cid:durableId="516627144">
    <w:abstractNumId w:val="17"/>
  </w:num>
  <w:num w:numId="5" w16cid:durableId="1733767829">
    <w:abstractNumId w:val="18"/>
  </w:num>
  <w:num w:numId="6" w16cid:durableId="1172336520">
    <w:abstractNumId w:val="15"/>
  </w:num>
  <w:num w:numId="7" w16cid:durableId="794369558">
    <w:abstractNumId w:val="11"/>
  </w:num>
  <w:num w:numId="8" w16cid:durableId="1388333782">
    <w:abstractNumId w:val="5"/>
  </w:num>
  <w:num w:numId="9" w16cid:durableId="1310675876">
    <w:abstractNumId w:val="0"/>
  </w:num>
  <w:num w:numId="10" w16cid:durableId="1545487594">
    <w:abstractNumId w:val="8"/>
  </w:num>
  <w:num w:numId="11" w16cid:durableId="2116512478">
    <w:abstractNumId w:val="3"/>
  </w:num>
  <w:num w:numId="12" w16cid:durableId="679283642">
    <w:abstractNumId w:val="4"/>
  </w:num>
  <w:num w:numId="13" w16cid:durableId="817041570">
    <w:abstractNumId w:val="7"/>
  </w:num>
  <w:num w:numId="14" w16cid:durableId="644435240">
    <w:abstractNumId w:val="10"/>
  </w:num>
  <w:num w:numId="15" w16cid:durableId="1237934618">
    <w:abstractNumId w:val="16"/>
  </w:num>
  <w:num w:numId="16" w16cid:durableId="648704077">
    <w:abstractNumId w:val="12"/>
  </w:num>
  <w:num w:numId="17" w16cid:durableId="2039235259">
    <w:abstractNumId w:val="13"/>
  </w:num>
  <w:num w:numId="18" w16cid:durableId="1077898458">
    <w:abstractNumId w:val="9"/>
  </w:num>
  <w:num w:numId="19" w16cid:durableId="183934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6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096"/>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D0C"/>
    <w:rsid w:val="001639E4"/>
    <w:rsid w:val="00164E24"/>
    <w:rsid w:val="001673FA"/>
    <w:rsid w:val="00170095"/>
    <w:rsid w:val="00170771"/>
    <w:rsid w:val="001718AF"/>
    <w:rsid w:val="00171E00"/>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355E"/>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96B"/>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3841"/>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66B3"/>
    <w:rsid w:val="00277079"/>
    <w:rsid w:val="00277A6B"/>
    <w:rsid w:val="002801F1"/>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2A40"/>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0DD"/>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652A"/>
    <w:rsid w:val="003871BE"/>
    <w:rsid w:val="00387859"/>
    <w:rsid w:val="00392AED"/>
    <w:rsid w:val="00392E80"/>
    <w:rsid w:val="0039328C"/>
    <w:rsid w:val="003948BF"/>
    <w:rsid w:val="003A1458"/>
    <w:rsid w:val="003A29AB"/>
    <w:rsid w:val="003A4F73"/>
    <w:rsid w:val="003A51FC"/>
    <w:rsid w:val="003A6912"/>
    <w:rsid w:val="003A789F"/>
    <w:rsid w:val="003B4B12"/>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584"/>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181C"/>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3BD"/>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6C7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CA6"/>
    <w:rsid w:val="00531422"/>
    <w:rsid w:val="00537302"/>
    <w:rsid w:val="0053745F"/>
    <w:rsid w:val="0054019D"/>
    <w:rsid w:val="00540795"/>
    <w:rsid w:val="00542B38"/>
    <w:rsid w:val="005431BC"/>
    <w:rsid w:val="005448AA"/>
    <w:rsid w:val="00545230"/>
    <w:rsid w:val="005454BC"/>
    <w:rsid w:val="00545972"/>
    <w:rsid w:val="005465EE"/>
    <w:rsid w:val="0054736F"/>
    <w:rsid w:val="00547CAE"/>
    <w:rsid w:val="00550C05"/>
    <w:rsid w:val="00555C8E"/>
    <w:rsid w:val="00555CDD"/>
    <w:rsid w:val="00557791"/>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6419"/>
    <w:rsid w:val="005B6597"/>
    <w:rsid w:val="005B79EB"/>
    <w:rsid w:val="005B7DAC"/>
    <w:rsid w:val="005C125F"/>
    <w:rsid w:val="005C12B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2FC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224"/>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77478"/>
    <w:rsid w:val="006817AD"/>
    <w:rsid w:val="00681888"/>
    <w:rsid w:val="00682BF3"/>
    <w:rsid w:val="00682DD7"/>
    <w:rsid w:val="00682EBB"/>
    <w:rsid w:val="0068303D"/>
    <w:rsid w:val="00683619"/>
    <w:rsid w:val="00683C22"/>
    <w:rsid w:val="00683EE6"/>
    <w:rsid w:val="00684ACD"/>
    <w:rsid w:val="00684F29"/>
    <w:rsid w:val="00691214"/>
    <w:rsid w:val="00694DD7"/>
    <w:rsid w:val="006950D3"/>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EC6"/>
    <w:rsid w:val="006F6F8A"/>
    <w:rsid w:val="00700DB5"/>
    <w:rsid w:val="007019D5"/>
    <w:rsid w:val="00701D50"/>
    <w:rsid w:val="00703D79"/>
    <w:rsid w:val="00705D48"/>
    <w:rsid w:val="00712C61"/>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5F17"/>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00F"/>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A53"/>
    <w:rsid w:val="009C4EBE"/>
    <w:rsid w:val="009C56D8"/>
    <w:rsid w:val="009C6F62"/>
    <w:rsid w:val="009C7EED"/>
    <w:rsid w:val="009D1460"/>
    <w:rsid w:val="009D255B"/>
    <w:rsid w:val="009D30DB"/>
    <w:rsid w:val="009D3415"/>
    <w:rsid w:val="009D3C99"/>
    <w:rsid w:val="009D4AAD"/>
    <w:rsid w:val="009D5061"/>
    <w:rsid w:val="009D6079"/>
    <w:rsid w:val="009D67F4"/>
    <w:rsid w:val="009D6D2F"/>
    <w:rsid w:val="009E1EA7"/>
    <w:rsid w:val="009E2139"/>
    <w:rsid w:val="009E2203"/>
    <w:rsid w:val="009E3D07"/>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F7E"/>
    <w:rsid w:val="00A3225D"/>
    <w:rsid w:val="00A33761"/>
    <w:rsid w:val="00A33BAF"/>
    <w:rsid w:val="00A33FCE"/>
    <w:rsid w:val="00A349E9"/>
    <w:rsid w:val="00A34CEC"/>
    <w:rsid w:val="00A35B65"/>
    <w:rsid w:val="00A36B07"/>
    <w:rsid w:val="00A37436"/>
    <w:rsid w:val="00A3791D"/>
    <w:rsid w:val="00A37BCB"/>
    <w:rsid w:val="00A40B7F"/>
    <w:rsid w:val="00A42081"/>
    <w:rsid w:val="00A42819"/>
    <w:rsid w:val="00A42C39"/>
    <w:rsid w:val="00A42E12"/>
    <w:rsid w:val="00A44B69"/>
    <w:rsid w:val="00A45E9E"/>
    <w:rsid w:val="00A460FA"/>
    <w:rsid w:val="00A464AC"/>
    <w:rsid w:val="00A47C41"/>
    <w:rsid w:val="00A5083C"/>
    <w:rsid w:val="00A51631"/>
    <w:rsid w:val="00A516AF"/>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E59"/>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2C48"/>
    <w:rsid w:val="00B83B83"/>
    <w:rsid w:val="00B83C6E"/>
    <w:rsid w:val="00B85573"/>
    <w:rsid w:val="00B90061"/>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5E19"/>
    <w:rsid w:val="00BF61D5"/>
    <w:rsid w:val="00BF65B6"/>
    <w:rsid w:val="00BF7FF1"/>
    <w:rsid w:val="00C008E1"/>
    <w:rsid w:val="00C03FAA"/>
    <w:rsid w:val="00C0426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4F"/>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0A7C"/>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0776E"/>
    <w:rsid w:val="00D163EF"/>
    <w:rsid w:val="00D17179"/>
    <w:rsid w:val="00D17B07"/>
    <w:rsid w:val="00D17FE5"/>
    <w:rsid w:val="00D23135"/>
    <w:rsid w:val="00D2459A"/>
    <w:rsid w:val="00D24617"/>
    <w:rsid w:val="00D31216"/>
    <w:rsid w:val="00D32353"/>
    <w:rsid w:val="00D34DE3"/>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6D08"/>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5A98"/>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5F75"/>
    <w:rsid w:val="00DC7022"/>
    <w:rsid w:val="00DC74DD"/>
    <w:rsid w:val="00DD0306"/>
    <w:rsid w:val="00DD03EF"/>
    <w:rsid w:val="00DD08E9"/>
    <w:rsid w:val="00DD0FB5"/>
    <w:rsid w:val="00DD3F2D"/>
    <w:rsid w:val="00DD49DE"/>
    <w:rsid w:val="00DD4E1E"/>
    <w:rsid w:val="00DD5E0E"/>
    <w:rsid w:val="00DD626D"/>
    <w:rsid w:val="00DD760C"/>
    <w:rsid w:val="00DE0743"/>
    <w:rsid w:val="00DE1F70"/>
    <w:rsid w:val="00DE325B"/>
    <w:rsid w:val="00DE35E4"/>
    <w:rsid w:val="00DE4B8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1C43"/>
    <w:rsid w:val="00E14615"/>
    <w:rsid w:val="00E160A4"/>
    <w:rsid w:val="00E163DD"/>
    <w:rsid w:val="00E17122"/>
    <w:rsid w:val="00E21444"/>
    <w:rsid w:val="00E22E01"/>
    <w:rsid w:val="00E22FB5"/>
    <w:rsid w:val="00E239CC"/>
    <w:rsid w:val="00E23B09"/>
    <w:rsid w:val="00E262C4"/>
    <w:rsid w:val="00E264B9"/>
    <w:rsid w:val="00E26BEF"/>
    <w:rsid w:val="00E27065"/>
    <w:rsid w:val="00E2790E"/>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059D6"/>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95D82"/>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1EA2"/>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4"/>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10</cp:revision>
  <cp:lastPrinted>2022-06-03T18:42:00Z</cp:lastPrinted>
  <dcterms:created xsi:type="dcterms:W3CDTF">2022-06-03T15:45:00Z</dcterms:created>
  <dcterms:modified xsi:type="dcterms:W3CDTF">2022-06-03T18:42:00Z</dcterms:modified>
</cp:coreProperties>
</file>